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24A7" w14:textId="77777777" w:rsidR="002A1EDF" w:rsidRDefault="002A1EDF" w:rsidP="00CC5F2D">
      <w:pPr>
        <w:jc w:val="center"/>
        <w:rPr>
          <w:rFonts w:ascii="Century Gothic" w:hAnsi="Century Gothic"/>
          <w:b/>
          <w:sz w:val="28"/>
        </w:rPr>
      </w:pPr>
    </w:p>
    <w:p w14:paraId="7020DB08" w14:textId="77777777" w:rsidR="002A1EDF" w:rsidRDefault="002A1EDF" w:rsidP="00CC5F2D">
      <w:pPr>
        <w:jc w:val="center"/>
        <w:rPr>
          <w:rFonts w:ascii="Century Gothic" w:hAnsi="Century Gothic"/>
          <w:b/>
          <w:sz w:val="28"/>
        </w:rPr>
      </w:pPr>
    </w:p>
    <w:p w14:paraId="377FAB42" w14:textId="77777777" w:rsidR="002A1EDF" w:rsidRDefault="002A1EDF" w:rsidP="002A1EDF">
      <w:pPr>
        <w:rPr>
          <w:rFonts w:ascii="Century Gothic" w:hAnsi="Century Gothic"/>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92C51">
        <w:rPr>
          <w:rFonts w:ascii="Century Gothic" w:hAnsi="Century Gothic"/>
          <w:b/>
          <w:noProof/>
          <w:color w:val="4472C4" w:themeColor="accent5"/>
          <w:sz w:val="48"/>
          <w:szCs w:val="48"/>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0288" behindDoc="0" locked="0" layoutInCell="1" allowOverlap="1" wp14:anchorId="76119681" wp14:editId="1BC7C222">
                <wp:simplePos x="0" y="0"/>
                <wp:positionH relativeFrom="margin">
                  <wp:posOffset>82550</wp:posOffset>
                </wp:positionH>
                <wp:positionV relativeFrom="paragraph">
                  <wp:posOffset>481965</wp:posOffset>
                </wp:positionV>
                <wp:extent cx="9258300" cy="32537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3253740"/>
                        </a:xfrm>
                        <a:prstGeom prst="rect">
                          <a:avLst/>
                        </a:prstGeom>
                        <a:solidFill>
                          <a:srgbClr val="FFFFFF"/>
                        </a:solidFill>
                        <a:ln w="9525">
                          <a:solidFill>
                            <a:srgbClr val="000000"/>
                          </a:solidFill>
                          <a:miter lim="800000"/>
                          <a:headEnd/>
                          <a:tailEnd/>
                        </a:ln>
                      </wps:spPr>
                      <wps:txbx>
                        <w:txbxContent>
                          <w:p w14:paraId="45E43EFF" w14:textId="77777777" w:rsidR="00E46C91" w:rsidRDefault="00E46C91" w:rsidP="002A1EDF">
                            <w:pPr>
                              <w:rPr>
                                <w:rFonts w:ascii="Century Gothic" w:hAnsi="Century Gothic"/>
                                <w:sz w:val="32"/>
                              </w:rPr>
                            </w:pPr>
                            <w:r w:rsidRPr="002A1EDF">
                              <w:rPr>
                                <w:rFonts w:ascii="Century Gothic" w:hAnsi="Century Gothic"/>
                                <w:sz w:val="32"/>
                              </w:rPr>
                              <w:t>We know that some of you may need to self-isolate due to COVID 19 and will not be able</w:t>
                            </w:r>
                            <w:r>
                              <w:rPr>
                                <w:rFonts w:ascii="Century Gothic" w:hAnsi="Century Gothic"/>
                                <w:sz w:val="32"/>
                              </w:rPr>
                              <w:t xml:space="preserve"> to</w:t>
                            </w:r>
                            <w:r w:rsidRPr="002A1EDF">
                              <w:rPr>
                                <w:rFonts w:ascii="Century Gothic" w:hAnsi="Century Gothic"/>
                                <w:sz w:val="32"/>
                              </w:rPr>
                              <w:t xml:space="preserve"> come in to school for a while.</w:t>
                            </w:r>
                            <w:r w:rsidRPr="002A1EDF">
                              <w:rPr>
                                <w:rFonts w:ascii="Century Gothic" w:hAnsi="Century Gothic"/>
                                <w:noProof/>
                                <w:sz w:val="32"/>
                                <w:lang w:eastAsia="es-ES_tradnl"/>
                              </w:rPr>
                              <w:t xml:space="preserve"> </w:t>
                            </w:r>
                            <w:r w:rsidRPr="002A1EDF">
                              <w:rPr>
                                <w:rFonts w:ascii="Century Gothic" w:hAnsi="Century Gothic"/>
                                <w:sz w:val="32"/>
                              </w:rPr>
                              <w:t xml:space="preserve">Don’t worry! We have a plan to ensure you can keep up with your learning. It might not be exactly what your classmates are doing back at school but it will be similar. Below you will see a grid for your year group. Try to do at least one maths lesson, one English lesson and two others from the grid each day – just as if you were at school. It would be brilliant if you or your parent/carer could email in to your year group </w:t>
                            </w:r>
                            <w:r>
                              <w:rPr>
                                <w:rFonts w:ascii="Century Gothic" w:hAnsi="Century Gothic"/>
                                <w:sz w:val="32"/>
                              </w:rPr>
                              <w:t xml:space="preserve">email </w:t>
                            </w:r>
                            <w:r w:rsidRPr="002A1EDF">
                              <w:rPr>
                                <w:rFonts w:ascii="Century Gothic" w:hAnsi="Century Gothic"/>
                                <w:sz w:val="32"/>
                              </w:rPr>
                              <w:t xml:space="preserve">every day to show us some of the work you have done. We will also be checking in with you to make sure you are ok and understand what you need to do. </w:t>
                            </w:r>
                          </w:p>
                          <w:p w14:paraId="6051A563" w14:textId="77777777" w:rsidR="00E46C91" w:rsidRPr="002A1EDF" w:rsidRDefault="00E46C91" w:rsidP="002A1EDF">
                            <w:pPr>
                              <w:rPr>
                                <w:rFonts w:ascii="Century Gothic" w:hAnsi="Century Gothic"/>
                                <w:sz w:val="32"/>
                              </w:rPr>
                            </w:pPr>
                            <w:r>
                              <w:rPr>
                                <w:rFonts w:ascii="Century Gothic" w:hAnsi="Century Gothic"/>
                                <w:sz w:val="32"/>
                              </w:rPr>
                              <w:t xml:space="preserve">                             Take care, stay safe, be kind and happy!  </w:t>
                            </w:r>
                            <w:r>
                              <w:rPr>
                                <w:rFonts w:ascii="Century Gothic" w:hAnsi="Century Gothic"/>
                                <w:noProof/>
                                <w:sz w:val="32"/>
                                <w:lang w:eastAsia="en-GB"/>
                              </w:rPr>
                              <w:drawing>
                                <wp:inline distT="0" distB="0" distL="0" distR="0" wp14:anchorId="4434D455" wp14:editId="39C2A8BB">
                                  <wp:extent cx="961200" cy="673200"/>
                                  <wp:effectExtent l="0" t="0" r="0" b="0"/>
                                  <wp:docPr id="3" name="Picture 3" descr="C:\Users\w.lawrence\AppData\Local\Microsoft\Windows\INetCache\Content.MSO\759C1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awrence\AppData\Local\Microsoft\Windows\INetCache\Content.MSO\759C16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200" cy="673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19681" id="_x0000_t202" coordsize="21600,21600" o:spt="202" path="m,l,21600r21600,l21600,xe">
                <v:stroke joinstyle="miter"/>
                <v:path gradientshapeok="t" o:connecttype="rect"/>
              </v:shapetype>
              <v:shape id="Text Box 2" o:spid="_x0000_s1026" type="#_x0000_t202" style="position:absolute;margin-left:6.5pt;margin-top:37.95pt;width:729pt;height:25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VzJQIAAEc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">
                <v:textbox>
                  <w:txbxContent>
                    <w:p w14:paraId="45E43EFF" w14:textId="77777777" w:rsidR="00E46C91" w:rsidRDefault="00E46C91" w:rsidP="002A1EDF">
                      <w:pPr>
                        <w:rPr>
                          <w:rFonts w:ascii="Century Gothic" w:hAnsi="Century Gothic"/>
                          <w:sz w:val="32"/>
                        </w:rPr>
                      </w:pPr>
                      <w:r w:rsidRPr="002A1EDF">
                        <w:rPr>
                          <w:rFonts w:ascii="Century Gothic" w:hAnsi="Century Gothic"/>
                          <w:sz w:val="32"/>
                        </w:rPr>
                        <w:t>We know that some of you may need to self-isolate due to COVID 19 and will not be able</w:t>
                      </w:r>
                      <w:r>
                        <w:rPr>
                          <w:rFonts w:ascii="Century Gothic" w:hAnsi="Century Gothic"/>
                          <w:sz w:val="32"/>
                        </w:rPr>
                        <w:t xml:space="preserve"> to</w:t>
                      </w:r>
                      <w:r w:rsidRPr="002A1EDF">
                        <w:rPr>
                          <w:rFonts w:ascii="Century Gothic" w:hAnsi="Century Gothic"/>
                          <w:sz w:val="32"/>
                        </w:rPr>
                        <w:t xml:space="preserve"> come in to school for a while.</w:t>
                      </w:r>
                      <w:r w:rsidRPr="002A1EDF">
                        <w:rPr>
                          <w:rFonts w:ascii="Century Gothic" w:hAnsi="Century Gothic"/>
                          <w:noProof/>
                          <w:sz w:val="32"/>
                          <w:lang w:eastAsia="es-ES_tradnl"/>
                        </w:rPr>
                        <w:t xml:space="preserve"> </w:t>
                      </w:r>
                      <w:r w:rsidRPr="002A1EDF">
                        <w:rPr>
                          <w:rFonts w:ascii="Century Gothic" w:hAnsi="Century Gothic"/>
                          <w:sz w:val="32"/>
                        </w:rPr>
                        <w:t xml:space="preserve">Don’t worry! We have a plan to ensure you can keep up with your learning. It might not be exactly what your classmates are doing back at school but it will be similar. Below you will see a grid for your year group. Try to do at least one maths lesson, one English lesson and two others from the grid each day – just as if you were at school. It would be brilliant if you or your parent/carer could email in to your year group </w:t>
                      </w:r>
                      <w:r>
                        <w:rPr>
                          <w:rFonts w:ascii="Century Gothic" w:hAnsi="Century Gothic"/>
                          <w:sz w:val="32"/>
                        </w:rPr>
                        <w:t xml:space="preserve">email </w:t>
                      </w:r>
                      <w:r w:rsidRPr="002A1EDF">
                        <w:rPr>
                          <w:rFonts w:ascii="Century Gothic" w:hAnsi="Century Gothic"/>
                          <w:sz w:val="32"/>
                        </w:rPr>
                        <w:t xml:space="preserve">every day to show us some of the work you have done. We will also be checking in with you to make sure you are ok and understand what you need to do. </w:t>
                      </w:r>
                    </w:p>
                    <w:p w14:paraId="6051A563" w14:textId="77777777" w:rsidR="00E46C91" w:rsidRPr="002A1EDF" w:rsidRDefault="00E46C91" w:rsidP="002A1EDF">
                      <w:pPr>
                        <w:rPr>
                          <w:rFonts w:ascii="Century Gothic" w:hAnsi="Century Gothic"/>
                          <w:sz w:val="32"/>
                        </w:rPr>
                      </w:pPr>
                      <w:r>
                        <w:rPr>
                          <w:rFonts w:ascii="Century Gothic" w:hAnsi="Century Gothic"/>
                          <w:sz w:val="32"/>
                        </w:rPr>
                        <w:t xml:space="preserve">                             Take care, stay safe, be kind and happy!  </w:t>
                      </w:r>
                      <w:r>
                        <w:rPr>
                          <w:rFonts w:ascii="Century Gothic" w:hAnsi="Century Gothic"/>
                          <w:noProof/>
                          <w:sz w:val="32"/>
                          <w:lang w:eastAsia="en-GB"/>
                        </w:rPr>
                        <w:drawing>
                          <wp:inline distT="0" distB="0" distL="0" distR="0" wp14:anchorId="4434D455" wp14:editId="39C2A8BB">
                            <wp:extent cx="961200" cy="673200"/>
                            <wp:effectExtent l="0" t="0" r="0" b="0"/>
                            <wp:docPr id="3" name="Picture 3" descr="C:\Users\w.lawrence\AppData\Local\Microsoft\Windows\INetCache\Content.MSO\759C1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awrence\AppData\Local\Microsoft\Windows\INetCache\Content.MSO\759C16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200" cy="673200"/>
                                    </a:xfrm>
                                    <a:prstGeom prst="rect">
                                      <a:avLst/>
                                    </a:prstGeom>
                                    <a:noFill/>
                                    <a:ln>
                                      <a:noFill/>
                                    </a:ln>
                                  </pic:spPr>
                                </pic:pic>
                              </a:graphicData>
                            </a:graphic>
                          </wp:inline>
                        </w:drawing>
                      </w:r>
                    </w:p>
                  </w:txbxContent>
                </v:textbox>
                <w10:wrap type="square" anchorx="margin"/>
              </v:shape>
            </w:pict>
          </mc:Fallback>
        </mc:AlternateContent>
      </w:r>
      <w:r>
        <w:rPr>
          <w:rFonts w:ascii="Century Gothic" w:hAnsi="Century Gothic"/>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t>
      </w:r>
      <w:r w:rsidRPr="008E72CE">
        <w:rPr>
          <w:rFonts w:ascii="Century Gothic" w:hAnsi="Century Gothic"/>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Learning with Dovecote</w:t>
      </w:r>
    </w:p>
    <w:p w14:paraId="37D9C570" w14:textId="77777777" w:rsidR="002A1EDF" w:rsidRPr="00A92C51" w:rsidRDefault="002A1EDF" w:rsidP="002A1EDF">
      <w:pPr>
        <w:rPr>
          <w:rFonts w:ascii="Century Gothic" w:hAnsi="Century Gothic"/>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87837F3" w14:textId="77777777" w:rsidR="002A1EDF" w:rsidRDefault="002A1EDF" w:rsidP="00CC5F2D">
      <w:pPr>
        <w:jc w:val="center"/>
        <w:rPr>
          <w:rFonts w:ascii="Century Gothic" w:hAnsi="Century Gothic"/>
          <w:b/>
          <w:sz w:val="28"/>
        </w:rPr>
      </w:pPr>
    </w:p>
    <w:p w14:paraId="77072C15" w14:textId="77777777" w:rsidR="002A1EDF" w:rsidRDefault="002A1EDF" w:rsidP="002A1EDF">
      <w:pPr>
        <w:rPr>
          <w:rFonts w:ascii="Century Gothic" w:hAnsi="Century Gothic"/>
          <w:b/>
          <w:sz w:val="28"/>
        </w:rPr>
      </w:pPr>
    </w:p>
    <w:p w14:paraId="6933146B" w14:textId="77777777" w:rsidR="009B4FA8" w:rsidRDefault="009B4FA8" w:rsidP="002A1EDF">
      <w:pPr>
        <w:rPr>
          <w:rFonts w:ascii="Century Gothic" w:hAnsi="Century Gothic"/>
          <w:b/>
          <w:sz w:val="28"/>
        </w:rPr>
      </w:pPr>
    </w:p>
    <w:p w14:paraId="67A33133" w14:textId="77777777" w:rsidR="003864E6" w:rsidRDefault="003864E6" w:rsidP="00CC5F2D">
      <w:pPr>
        <w:jc w:val="center"/>
        <w:rPr>
          <w:rFonts w:ascii="Century Gothic" w:hAnsi="Century Gothic"/>
          <w:b/>
          <w:noProof/>
          <w:sz w:val="28"/>
          <w:lang w:eastAsia="en-GB"/>
        </w:rPr>
      </w:pPr>
    </w:p>
    <w:p w14:paraId="7AA353AE" w14:textId="77777777" w:rsidR="003864E6" w:rsidRDefault="003864E6" w:rsidP="00CC5F2D">
      <w:pPr>
        <w:jc w:val="center"/>
        <w:rPr>
          <w:rFonts w:ascii="Century Gothic" w:hAnsi="Century Gothic"/>
          <w:b/>
          <w:noProof/>
          <w:sz w:val="28"/>
          <w:lang w:eastAsia="en-GB"/>
        </w:rPr>
      </w:pPr>
    </w:p>
    <w:p w14:paraId="66CE3877" w14:textId="77777777" w:rsidR="003864E6" w:rsidRDefault="003864E6" w:rsidP="00CC5F2D">
      <w:pPr>
        <w:jc w:val="center"/>
        <w:rPr>
          <w:rFonts w:ascii="Century Gothic" w:hAnsi="Century Gothic"/>
          <w:b/>
          <w:noProof/>
          <w:sz w:val="28"/>
          <w:lang w:eastAsia="en-GB"/>
        </w:rPr>
      </w:pPr>
    </w:p>
    <w:p w14:paraId="1059099F" w14:textId="77777777" w:rsidR="003864E6" w:rsidRDefault="003864E6" w:rsidP="00CC5F2D">
      <w:pPr>
        <w:jc w:val="center"/>
        <w:rPr>
          <w:rFonts w:ascii="Century Gothic" w:hAnsi="Century Gothic"/>
          <w:b/>
          <w:noProof/>
          <w:sz w:val="28"/>
          <w:lang w:eastAsia="en-GB"/>
        </w:rPr>
      </w:pPr>
    </w:p>
    <w:p w14:paraId="42D2CAD0" w14:textId="77777777" w:rsidR="003864E6" w:rsidRDefault="003864E6" w:rsidP="00CC5F2D">
      <w:pPr>
        <w:jc w:val="center"/>
        <w:rPr>
          <w:rFonts w:ascii="Century Gothic" w:hAnsi="Century Gothic"/>
          <w:b/>
          <w:noProof/>
          <w:sz w:val="28"/>
          <w:lang w:eastAsia="en-GB"/>
        </w:rPr>
      </w:pPr>
    </w:p>
    <w:p w14:paraId="2BBB744A" w14:textId="77777777" w:rsidR="003864E6" w:rsidRDefault="003864E6" w:rsidP="00CC5F2D">
      <w:pPr>
        <w:jc w:val="center"/>
        <w:rPr>
          <w:rFonts w:ascii="Century Gothic" w:hAnsi="Century Gothic"/>
          <w:b/>
          <w:noProof/>
          <w:sz w:val="28"/>
          <w:lang w:eastAsia="en-GB"/>
        </w:rPr>
      </w:pPr>
    </w:p>
    <w:p w14:paraId="516915D8" w14:textId="77777777" w:rsidR="003864E6" w:rsidRDefault="003864E6" w:rsidP="00CC5F2D">
      <w:pPr>
        <w:jc w:val="center"/>
        <w:rPr>
          <w:rFonts w:ascii="Century Gothic" w:hAnsi="Century Gothic"/>
          <w:b/>
          <w:noProof/>
          <w:sz w:val="28"/>
          <w:lang w:eastAsia="en-GB"/>
        </w:rPr>
      </w:pPr>
    </w:p>
    <w:p w14:paraId="4777ECF0" w14:textId="77777777" w:rsidR="003864E6" w:rsidRDefault="003864E6" w:rsidP="00CC5F2D">
      <w:pPr>
        <w:jc w:val="center"/>
        <w:rPr>
          <w:rFonts w:ascii="Century Gothic" w:hAnsi="Century Gothic"/>
          <w:b/>
          <w:noProof/>
          <w:sz w:val="28"/>
          <w:lang w:eastAsia="en-GB"/>
        </w:rPr>
      </w:pPr>
    </w:p>
    <w:p w14:paraId="5EC99B7C" w14:textId="77777777" w:rsidR="003864E6" w:rsidRDefault="003864E6" w:rsidP="00CC5F2D">
      <w:pPr>
        <w:jc w:val="center"/>
        <w:rPr>
          <w:rFonts w:ascii="Century Gothic" w:hAnsi="Century Gothic"/>
          <w:b/>
          <w:noProof/>
          <w:sz w:val="28"/>
          <w:lang w:eastAsia="en-GB"/>
        </w:rPr>
      </w:pPr>
    </w:p>
    <w:p w14:paraId="775EDE40" w14:textId="77777777" w:rsidR="003864E6" w:rsidRDefault="003864E6" w:rsidP="00CC5F2D">
      <w:pPr>
        <w:jc w:val="center"/>
        <w:rPr>
          <w:rFonts w:ascii="Century Gothic" w:hAnsi="Century Gothic"/>
          <w:b/>
          <w:noProof/>
          <w:sz w:val="28"/>
          <w:lang w:eastAsia="en-GB"/>
        </w:rPr>
      </w:pPr>
    </w:p>
    <w:p w14:paraId="0D814745" w14:textId="77777777" w:rsidR="003864E6" w:rsidRDefault="003864E6" w:rsidP="00CC5F2D">
      <w:pPr>
        <w:jc w:val="center"/>
        <w:rPr>
          <w:rFonts w:ascii="Century Gothic" w:hAnsi="Century Gothic"/>
          <w:b/>
          <w:noProof/>
          <w:sz w:val="28"/>
          <w:lang w:eastAsia="en-GB"/>
        </w:rPr>
      </w:pPr>
    </w:p>
    <w:p w14:paraId="3397EC06" w14:textId="77777777" w:rsidR="00CC5F2D" w:rsidRPr="007551AD" w:rsidRDefault="00CC5F2D" w:rsidP="00CC5F2D">
      <w:pPr>
        <w:jc w:val="center"/>
        <w:rPr>
          <w:rFonts w:ascii="Century Gothic" w:hAnsi="Century Gothic"/>
          <w:b/>
          <w:sz w:val="28"/>
        </w:rPr>
      </w:pPr>
      <w:r w:rsidRPr="007551AD">
        <w:rPr>
          <w:rFonts w:ascii="Century Gothic" w:hAnsi="Century Gothic"/>
          <w:b/>
          <w:noProof/>
          <w:sz w:val="28"/>
          <w:lang w:eastAsia="en-GB"/>
        </w:rPr>
        <w:lastRenderedPageBreak/>
        <w:drawing>
          <wp:anchor distT="0" distB="0" distL="114300" distR="114300" simplePos="0" relativeHeight="251658240" behindDoc="0" locked="0" layoutInCell="1" allowOverlap="1" wp14:anchorId="596F6226" wp14:editId="211536CE">
            <wp:simplePos x="0" y="0"/>
            <wp:positionH relativeFrom="margin">
              <wp:align>left</wp:align>
            </wp:positionH>
            <wp:positionV relativeFrom="paragraph">
              <wp:posOffset>-152400</wp:posOffset>
            </wp:positionV>
            <wp:extent cx="845127" cy="1072588"/>
            <wp:effectExtent l="0" t="0" r="0" b="0"/>
            <wp:wrapNone/>
            <wp:docPr id="1" name="Picture 1" descr="Dovec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co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27" cy="1072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1AD">
        <w:rPr>
          <w:rFonts w:ascii="Century Gothic" w:hAnsi="Century Gothic"/>
          <w:b/>
          <w:sz w:val="28"/>
        </w:rPr>
        <w:t xml:space="preserve">Dovecote Home </w:t>
      </w:r>
      <w:r w:rsidR="00182A49">
        <w:rPr>
          <w:rFonts w:ascii="Century Gothic" w:hAnsi="Century Gothic"/>
          <w:b/>
          <w:sz w:val="28"/>
        </w:rPr>
        <w:t>L</w:t>
      </w:r>
      <w:r w:rsidRPr="007551AD">
        <w:rPr>
          <w:rFonts w:ascii="Century Gothic" w:hAnsi="Century Gothic"/>
          <w:b/>
          <w:sz w:val="28"/>
        </w:rPr>
        <w:t xml:space="preserve">earning </w:t>
      </w:r>
      <w:r w:rsidR="00182A49">
        <w:rPr>
          <w:rFonts w:ascii="Century Gothic" w:hAnsi="Century Gothic"/>
          <w:b/>
          <w:sz w:val="28"/>
        </w:rPr>
        <w:t>Resources</w:t>
      </w:r>
    </w:p>
    <w:p w14:paraId="6646605E" w14:textId="45906AFD" w:rsidR="00CC5F2D" w:rsidRPr="007551AD" w:rsidRDefault="009B4FA8" w:rsidP="00CC5F2D">
      <w:pPr>
        <w:jc w:val="center"/>
        <w:rPr>
          <w:rFonts w:ascii="Century Gothic" w:hAnsi="Century Gothic"/>
          <w:b/>
          <w:sz w:val="28"/>
        </w:rPr>
      </w:pPr>
      <w:r>
        <w:rPr>
          <w:rFonts w:ascii="Century Gothic" w:hAnsi="Century Gothic"/>
          <w:b/>
          <w:sz w:val="28"/>
        </w:rPr>
        <w:t xml:space="preserve">Year </w:t>
      </w:r>
      <w:r w:rsidR="00E6218C">
        <w:rPr>
          <w:rFonts w:ascii="Century Gothic" w:hAnsi="Century Gothic"/>
          <w:b/>
          <w:sz w:val="28"/>
        </w:rPr>
        <w:t>5</w:t>
      </w:r>
    </w:p>
    <w:p w14:paraId="34EBED36" w14:textId="2862A4CF" w:rsidR="00CC5F2D" w:rsidRPr="00660F78" w:rsidRDefault="00E6218C" w:rsidP="00660F78">
      <w:pPr>
        <w:jc w:val="center"/>
        <w:rPr>
          <w:rFonts w:ascii="Century Gothic" w:hAnsi="Century Gothic"/>
          <w:b/>
          <w:sz w:val="28"/>
        </w:rPr>
      </w:pPr>
      <w:r>
        <w:rPr>
          <w:rFonts w:ascii="Century Gothic" w:hAnsi="Century Gothic"/>
          <w:b/>
          <w:sz w:val="28"/>
        </w:rPr>
        <w:t xml:space="preserve">Spring </w:t>
      </w:r>
      <w:r w:rsidR="00B66FEE">
        <w:rPr>
          <w:rFonts w:ascii="Century Gothic" w:hAnsi="Century Gothic"/>
          <w:b/>
          <w:sz w:val="28"/>
        </w:rPr>
        <w:t>2</w:t>
      </w:r>
      <w:bookmarkStart w:id="0" w:name="_GoBack"/>
      <w:bookmarkEnd w:id="0"/>
    </w:p>
    <w:tbl>
      <w:tblPr>
        <w:tblStyle w:val="TableGrid"/>
        <w:tblW w:w="0" w:type="auto"/>
        <w:tblLook w:val="04A0" w:firstRow="1" w:lastRow="0" w:firstColumn="1" w:lastColumn="0" w:noHBand="0" w:noVBand="1"/>
      </w:tblPr>
      <w:tblGrid>
        <w:gridCol w:w="1871"/>
        <w:gridCol w:w="13517"/>
      </w:tblGrid>
      <w:tr w:rsidR="003864E6" w14:paraId="022B8AE6" w14:textId="77777777" w:rsidTr="00847116">
        <w:tc>
          <w:tcPr>
            <w:tcW w:w="1871" w:type="dxa"/>
            <w:shd w:val="clear" w:color="auto" w:fill="A8D08D" w:themeFill="accent6" w:themeFillTint="99"/>
          </w:tcPr>
          <w:p w14:paraId="59F7FC25" w14:textId="77777777" w:rsidR="003864E6" w:rsidRPr="007551AD" w:rsidRDefault="003864E6">
            <w:pPr>
              <w:rPr>
                <w:rFonts w:ascii="Century Gothic" w:hAnsi="Century Gothic"/>
              </w:rPr>
            </w:pPr>
            <w:r w:rsidRPr="007551AD">
              <w:rPr>
                <w:rFonts w:ascii="Century Gothic" w:hAnsi="Century Gothic"/>
              </w:rPr>
              <w:t>English</w:t>
            </w:r>
          </w:p>
          <w:p w14:paraId="1990F4E1" w14:textId="77777777" w:rsidR="003864E6" w:rsidRPr="007551AD" w:rsidRDefault="003864E6">
            <w:pPr>
              <w:rPr>
                <w:rFonts w:ascii="Century Gothic" w:hAnsi="Century Gothic"/>
              </w:rPr>
            </w:pPr>
            <w:r w:rsidRPr="007551AD">
              <w:rPr>
                <w:rFonts w:ascii="Century Gothic" w:hAnsi="Century Gothic"/>
              </w:rPr>
              <w:t>(Reading, Writing, SPAG/Phonics)</w:t>
            </w:r>
          </w:p>
        </w:tc>
        <w:tc>
          <w:tcPr>
            <w:tcW w:w="13517" w:type="dxa"/>
            <w:shd w:val="clear" w:color="auto" w:fill="E2EFD9" w:themeFill="accent6" w:themeFillTint="33"/>
          </w:tcPr>
          <w:p w14:paraId="690F229E" w14:textId="77777777" w:rsidR="003864E6" w:rsidRPr="00AE2A78" w:rsidRDefault="00AE2A78">
            <w:pPr>
              <w:rPr>
                <w:rFonts w:ascii="Sassoon Penpals" w:hAnsi="Sassoon Penpals" w:cstheme="minorHAnsi"/>
                <w:b/>
                <w:sz w:val="36"/>
              </w:rPr>
            </w:pPr>
            <w:r w:rsidRPr="00AE2A78">
              <w:rPr>
                <w:rFonts w:ascii="Sassoon Penpals" w:hAnsi="Sassoon Penpals" w:cstheme="minorHAnsi"/>
                <w:b/>
                <w:sz w:val="36"/>
              </w:rPr>
              <w:t xml:space="preserve">Writing- </w:t>
            </w:r>
            <w:r w:rsidR="00E46C91">
              <w:rPr>
                <w:rFonts w:ascii="Sassoon Penpals" w:hAnsi="Sassoon Penpals" w:cstheme="minorHAnsi"/>
                <w:b/>
                <w:sz w:val="36"/>
              </w:rPr>
              <w:t>How to write a postcard using informal language</w:t>
            </w:r>
          </w:p>
          <w:p w14:paraId="04B00129" w14:textId="77777777" w:rsidR="00CB6271" w:rsidRPr="00CB6271" w:rsidRDefault="00CB6271">
            <w:pPr>
              <w:rPr>
                <w:rFonts w:ascii="Sassoon Penpals" w:hAnsi="Sassoon Penpals"/>
                <w:color w:val="0070C0"/>
                <w:sz w:val="36"/>
              </w:rPr>
            </w:pPr>
          </w:p>
          <w:p w14:paraId="6F293BBD" w14:textId="63FF5F4C" w:rsidR="003864E6" w:rsidRDefault="003864E6" w:rsidP="00524F7D">
            <w:pPr>
              <w:tabs>
                <w:tab w:val="left" w:pos="6835"/>
              </w:tabs>
              <w:rPr>
                <w:rFonts w:ascii="Sassoon Penpals" w:hAnsi="Sassoon Penpals" w:cstheme="minorHAnsi"/>
                <w:b/>
                <w:sz w:val="36"/>
              </w:rPr>
            </w:pPr>
            <w:r w:rsidRPr="00AE2A78">
              <w:rPr>
                <w:rFonts w:ascii="Sassoon Penpals" w:hAnsi="Sassoon Penpals" w:cstheme="minorHAnsi"/>
                <w:b/>
                <w:sz w:val="36"/>
              </w:rPr>
              <w:t xml:space="preserve">SPAG- </w:t>
            </w:r>
            <w:r w:rsidR="00524F7D">
              <w:rPr>
                <w:rFonts w:ascii="Sassoon Penpals" w:hAnsi="Sassoon Penpals" w:cstheme="minorHAnsi"/>
                <w:b/>
                <w:sz w:val="36"/>
              </w:rPr>
              <w:t>Spelling Punctuation and Grammar</w:t>
            </w:r>
            <w:r w:rsidR="00524F7D">
              <w:rPr>
                <w:rFonts w:ascii="Sassoon Penpals" w:hAnsi="Sassoon Penpals" w:cstheme="minorHAnsi"/>
                <w:b/>
                <w:sz w:val="36"/>
              </w:rPr>
              <w:tab/>
            </w:r>
          </w:p>
          <w:p w14:paraId="56F7D13B" w14:textId="77777777" w:rsidR="00524F7D" w:rsidRPr="00AE2A78" w:rsidRDefault="00524F7D" w:rsidP="00524F7D">
            <w:pPr>
              <w:tabs>
                <w:tab w:val="left" w:pos="6835"/>
              </w:tabs>
              <w:rPr>
                <w:rFonts w:ascii="Sassoon Penpals" w:hAnsi="Sassoon Penpals" w:cstheme="minorHAnsi"/>
                <w:b/>
                <w:sz w:val="36"/>
              </w:rPr>
            </w:pPr>
          </w:p>
          <w:p w14:paraId="3D53FF90" w14:textId="24C9AAEE" w:rsidR="00CB6271" w:rsidRPr="003D41AC" w:rsidRDefault="00524F7D" w:rsidP="0095497E">
            <w:pPr>
              <w:rPr>
                <w:rFonts w:cstheme="minorHAnsi"/>
                <w:b/>
                <w:bCs/>
              </w:rPr>
            </w:pPr>
            <w:r w:rsidRPr="003D41AC">
              <w:rPr>
                <w:rFonts w:cstheme="minorHAnsi"/>
                <w:b/>
                <w:bCs/>
              </w:rPr>
              <w:t>Lesson One –</w:t>
            </w:r>
            <w:r w:rsidR="0095497E" w:rsidRPr="003D41AC">
              <w:rPr>
                <w:rFonts w:cstheme="minorHAnsi"/>
                <w:b/>
                <w:bCs/>
              </w:rPr>
              <w:t xml:space="preserve"> </w:t>
            </w:r>
            <w:hyperlink r:id="rId9" w:history="1">
              <w:r w:rsidRPr="003D41AC">
                <w:rPr>
                  <w:rStyle w:val="Hyperlink"/>
                  <w:rFonts w:cstheme="minorHAnsi"/>
                  <w:b/>
                  <w:bCs/>
                </w:rPr>
                <w:t>To explore simple and compound sentences (thenational.academy)</w:t>
              </w:r>
            </w:hyperlink>
          </w:p>
          <w:p w14:paraId="024BEF61" w14:textId="77777777" w:rsidR="00524F7D" w:rsidRPr="003D41AC" w:rsidRDefault="00524F7D" w:rsidP="00CB6271">
            <w:pPr>
              <w:tabs>
                <w:tab w:val="left" w:pos="12564"/>
              </w:tabs>
              <w:rPr>
                <w:rFonts w:cstheme="minorHAnsi"/>
                <w:b/>
                <w:bCs/>
                <w:color w:val="0070C0"/>
              </w:rPr>
            </w:pPr>
          </w:p>
          <w:p w14:paraId="55161305" w14:textId="4984F104" w:rsidR="00CB6271" w:rsidRPr="003D41AC" w:rsidRDefault="00524F7D" w:rsidP="00CB6271">
            <w:pPr>
              <w:tabs>
                <w:tab w:val="left" w:pos="12564"/>
              </w:tabs>
              <w:rPr>
                <w:b/>
                <w:bCs/>
              </w:rPr>
            </w:pPr>
            <w:r w:rsidRPr="003D41AC">
              <w:rPr>
                <w:rFonts w:cstheme="minorHAnsi"/>
                <w:b/>
                <w:bCs/>
                <w:color w:val="000000" w:themeColor="text1"/>
              </w:rPr>
              <w:t>Lesson Two</w:t>
            </w:r>
            <w:r w:rsidR="00CB6271" w:rsidRPr="003D41AC">
              <w:rPr>
                <w:rFonts w:cstheme="minorHAnsi"/>
                <w:b/>
                <w:bCs/>
                <w:color w:val="000000" w:themeColor="text1"/>
              </w:rPr>
              <w:t>-</w:t>
            </w:r>
            <w:r w:rsidR="0095497E" w:rsidRPr="003D41AC">
              <w:rPr>
                <w:rFonts w:ascii="Sassoon Penpals" w:hAnsi="Sassoon Penpals"/>
                <w:b/>
                <w:bCs/>
                <w:color w:val="000000" w:themeColor="text1"/>
                <w:sz w:val="36"/>
              </w:rPr>
              <w:t xml:space="preserve"> </w:t>
            </w:r>
            <w:hyperlink r:id="rId10" w:history="1">
              <w:r w:rsidRPr="003D41AC">
                <w:rPr>
                  <w:rStyle w:val="Hyperlink"/>
                  <w:b/>
                  <w:bCs/>
                </w:rPr>
                <w:t>To revise our understanding of simple and compound sentences (thenational.academy)</w:t>
              </w:r>
            </w:hyperlink>
          </w:p>
          <w:p w14:paraId="2257C632" w14:textId="77777777" w:rsidR="00524F7D" w:rsidRPr="00CB6271" w:rsidRDefault="00524F7D" w:rsidP="00CB6271">
            <w:pPr>
              <w:tabs>
                <w:tab w:val="left" w:pos="12564"/>
              </w:tabs>
              <w:rPr>
                <w:rFonts w:ascii="Sassoon Penpals" w:hAnsi="Sassoon Penpals"/>
                <w:color w:val="0070C0"/>
                <w:sz w:val="36"/>
              </w:rPr>
            </w:pPr>
          </w:p>
          <w:p w14:paraId="4AE48CA5" w14:textId="64B99854" w:rsidR="003864E6" w:rsidRDefault="00524F7D">
            <w:pPr>
              <w:rPr>
                <w:rFonts w:ascii="Sassoon Penpals" w:hAnsi="Sassoon Penpals" w:cstheme="minorHAnsi"/>
                <w:b/>
                <w:sz w:val="36"/>
              </w:rPr>
            </w:pPr>
            <w:r>
              <w:rPr>
                <w:rFonts w:ascii="Sassoon Penpals" w:hAnsi="Sassoon Penpals" w:cstheme="minorHAnsi"/>
                <w:b/>
                <w:sz w:val="36"/>
              </w:rPr>
              <w:t xml:space="preserve">Shared Reading </w:t>
            </w:r>
            <w:r w:rsidR="0095497E">
              <w:rPr>
                <w:rFonts w:ascii="Sassoon Penpals" w:hAnsi="Sassoon Penpals" w:cstheme="minorHAnsi"/>
                <w:b/>
                <w:sz w:val="36"/>
              </w:rPr>
              <w:t>–</w:t>
            </w:r>
          </w:p>
          <w:p w14:paraId="3C5E95B9" w14:textId="77777777" w:rsidR="0095497E" w:rsidRPr="00AE2A78" w:rsidRDefault="0095497E">
            <w:pPr>
              <w:rPr>
                <w:rFonts w:ascii="Sassoon Penpals" w:hAnsi="Sassoon Penpals" w:cstheme="minorHAnsi"/>
                <w:b/>
                <w:sz w:val="36"/>
              </w:rPr>
            </w:pPr>
          </w:p>
          <w:p w14:paraId="0793C74A" w14:textId="053D4A49" w:rsidR="00AE2A78" w:rsidRPr="003D41AC" w:rsidRDefault="0095497E">
            <w:pPr>
              <w:rPr>
                <w:b/>
                <w:bCs/>
              </w:rPr>
            </w:pPr>
            <w:r w:rsidRPr="003D41AC">
              <w:rPr>
                <w:b/>
                <w:bCs/>
              </w:rPr>
              <w:t xml:space="preserve">Lesson One - </w:t>
            </w:r>
            <w:hyperlink r:id="rId11" w:history="1">
              <w:r w:rsidR="00524F7D" w:rsidRPr="003D41AC">
                <w:rPr>
                  <w:rStyle w:val="Hyperlink"/>
                  <w:b/>
                  <w:bCs/>
                </w:rPr>
                <w:t>To develop reading for pleasure through personal reflection (thenational.academy)</w:t>
              </w:r>
            </w:hyperlink>
          </w:p>
          <w:p w14:paraId="42159D89" w14:textId="524961B1" w:rsidR="00524F7D" w:rsidRPr="003D41AC" w:rsidRDefault="00524F7D">
            <w:pPr>
              <w:rPr>
                <w:b/>
                <w:bCs/>
              </w:rPr>
            </w:pPr>
          </w:p>
          <w:p w14:paraId="6435A3BB" w14:textId="05AF185E" w:rsidR="00524F7D" w:rsidRPr="003D41AC" w:rsidRDefault="0095497E">
            <w:pPr>
              <w:rPr>
                <w:b/>
                <w:bCs/>
              </w:rPr>
            </w:pPr>
            <w:r w:rsidRPr="003D41AC">
              <w:rPr>
                <w:b/>
                <w:bCs/>
              </w:rPr>
              <w:t xml:space="preserve">Lesson Two - </w:t>
            </w:r>
            <w:hyperlink r:id="rId12" w:history="1">
              <w:r w:rsidR="00524F7D" w:rsidRPr="003D41AC">
                <w:rPr>
                  <w:rStyle w:val="Hyperlink"/>
                  <w:b/>
                  <w:bCs/>
                </w:rPr>
                <w:t>To develop reading for pleasure through discussion of favourite characters (thenational.academy)</w:t>
              </w:r>
            </w:hyperlink>
          </w:p>
          <w:p w14:paraId="282EBC27" w14:textId="23F4F039" w:rsidR="00524F7D" w:rsidRPr="003D41AC" w:rsidRDefault="00524F7D">
            <w:pPr>
              <w:rPr>
                <w:b/>
                <w:bCs/>
              </w:rPr>
            </w:pPr>
          </w:p>
          <w:p w14:paraId="06B07C33" w14:textId="3FAB48D5" w:rsidR="00524F7D" w:rsidRPr="003D41AC" w:rsidRDefault="0095497E">
            <w:pPr>
              <w:rPr>
                <w:b/>
                <w:bCs/>
              </w:rPr>
            </w:pPr>
            <w:r w:rsidRPr="003D41AC">
              <w:rPr>
                <w:b/>
                <w:bCs/>
              </w:rPr>
              <w:t xml:space="preserve">Lesson Three - </w:t>
            </w:r>
            <w:hyperlink r:id="rId13" w:history="1">
              <w:r w:rsidR="00524F7D" w:rsidRPr="003D41AC">
                <w:rPr>
                  <w:rStyle w:val="Hyperlink"/>
                  <w:b/>
                  <w:bCs/>
                </w:rPr>
                <w:t>To develop reading for pleasure through book recommendations (thenational.academy)</w:t>
              </w:r>
            </w:hyperlink>
          </w:p>
          <w:p w14:paraId="02279038" w14:textId="77777777" w:rsidR="0095497E" w:rsidRPr="003D41AC" w:rsidRDefault="0095497E">
            <w:pPr>
              <w:rPr>
                <w:rFonts w:ascii="Sassoon Penpals" w:hAnsi="Sassoon Penpals"/>
                <w:b/>
                <w:bCs/>
                <w:color w:val="0563C1" w:themeColor="hyperlink"/>
                <w:sz w:val="36"/>
                <w:u w:val="single"/>
              </w:rPr>
            </w:pPr>
          </w:p>
          <w:p w14:paraId="6E6F4285" w14:textId="2C062D61" w:rsidR="0095497E" w:rsidRPr="003D41AC" w:rsidRDefault="0095497E">
            <w:pPr>
              <w:rPr>
                <w:b/>
                <w:bCs/>
              </w:rPr>
            </w:pPr>
            <w:r w:rsidRPr="003D41AC">
              <w:rPr>
                <w:b/>
                <w:bCs/>
              </w:rPr>
              <w:t xml:space="preserve">Lesson Four - </w:t>
            </w:r>
            <w:hyperlink r:id="rId14" w:history="1">
              <w:r w:rsidRPr="003D41AC">
                <w:rPr>
                  <w:rStyle w:val="Hyperlink"/>
                  <w:b/>
                  <w:bCs/>
                </w:rPr>
                <w:t>To develop reading for pleasure through book recommendations (thenational.academy)</w:t>
              </w:r>
            </w:hyperlink>
          </w:p>
          <w:p w14:paraId="6E805F15" w14:textId="77777777" w:rsidR="0095497E" w:rsidRPr="003D41AC" w:rsidRDefault="0095497E">
            <w:pPr>
              <w:rPr>
                <w:b/>
                <w:bCs/>
                <w:color w:val="000000" w:themeColor="text1"/>
                <w:u w:val="single"/>
              </w:rPr>
            </w:pPr>
          </w:p>
          <w:p w14:paraId="59D935AD" w14:textId="3D57DB2F" w:rsidR="00524F7D" w:rsidRPr="003D41AC" w:rsidRDefault="0095497E">
            <w:pPr>
              <w:rPr>
                <w:rFonts w:ascii="Sassoon Penpals" w:hAnsi="Sassoon Penpals"/>
                <w:b/>
                <w:bCs/>
                <w:color w:val="000000" w:themeColor="text1"/>
                <w:sz w:val="36"/>
              </w:rPr>
            </w:pPr>
            <w:r w:rsidRPr="003D41AC">
              <w:rPr>
                <w:rFonts w:ascii="Sassoon Penpals" w:hAnsi="Sassoon Penpals"/>
                <w:b/>
                <w:bCs/>
                <w:color w:val="000000" w:themeColor="text1"/>
                <w:sz w:val="36"/>
              </w:rPr>
              <w:t xml:space="preserve">English Writing – </w:t>
            </w:r>
          </w:p>
          <w:p w14:paraId="26B76F17" w14:textId="29E888EE" w:rsidR="0095497E" w:rsidRPr="003D41AC" w:rsidRDefault="0095497E">
            <w:pPr>
              <w:rPr>
                <w:rFonts w:ascii="Sassoon Penpals" w:hAnsi="Sassoon Penpals"/>
                <w:b/>
                <w:bCs/>
                <w:color w:val="000000" w:themeColor="text1"/>
                <w:sz w:val="36"/>
                <w:u w:val="single"/>
              </w:rPr>
            </w:pPr>
          </w:p>
          <w:p w14:paraId="58D9CCD4" w14:textId="40D89CD8" w:rsidR="0095497E" w:rsidRPr="003D41AC" w:rsidRDefault="0095497E">
            <w:pPr>
              <w:rPr>
                <w:b/>
                <w:bCs/>
              </w:rPr>
            </w:pPr>
            <w:r w:rsidRPr="003D41AC">
              <w:rPr>
                <w:b/>
                <w:bCs/>
              </w:rPr>
              <w:t xml:space="preserve">Lesson One - </w:t>
            </w:r>
            <w:hyperlink r:id="rId15" w:history="1">
              <w:r w:rsidRPr="003D41AC">
                <w:rPr>
                  <w:rStyle w:val="Hyperlink"/>
                  <w:b/>
                  <w:bCs/>
                </w:rPr>
                <w:t>To learn about Maori culture (thenational.academy)</w:t>
              </w:r>
            </w:hyperlink>
          </w:p>
          <w:p w14:paraId="2647F69A" w14:textId="31CC46D7" w:rsidR="0095497E" w:rsidRPr="003D41AC" w:rsidRDefault="0095497E">
            <w:pPr>
              <w:rPr>
                <w:b/>
                <w:bCs/>
                <w:color w:val="000000" w:themeColor="text1"/>
                <w:u w:val="single"/>
              </w:rPr>
            </w:pPr>
          </w:p>
          <w:p w14:paraId="04C6783B" w14:textId="647B366C" w:rsidR="0095497E" w:rsidRPr="003D41AC" w:rsidRDefault="0095497E">
            <w:pPr>
              <w:rPr>
                <w:b/>
                <w:bCs/>
              </w:rPr>
            </w:pPr>
            <w:r w:rsidRPr="003D41AC">
              <w:rPr>
                <w:b/>
                <w:bCs/>
              </w:rPr>
              <w:t xml:space="preserve">Lesson Two - </w:t>
            </w:r>
            <w:hyperlink r:id="rId16" w:history="1">
              <w:r w:rsidRPr="003D41AC">
                <w:rPr>
                  <w:rStyle w:val="Hyperlink"/>
                  <w:b/>
                  <w:bCs/>
                </w:rPr>
                <w:t>To investigate suffixes (-</w:t>
              </w:r>
              <w:proofErr w:type="spellStart"/>
              <w:r w:rsidRPr="003D41AC">
                <w:rPr>
                  <w:rStyle w:val="Hyperlink"/>
                  <w:b/>
                  <w:bCs/>
                </w:rPr>
                <w:t>ify</w:t>
              </w:r>
              <w:proofErr w:type="spellEnd"/>
              <w:r w:rsidRPr="003D41AC">
                <w:rPr>
                  <w:rStyle w:val="Hyperlink"/>
                  <w:b/>
                  <w:bCs/>
                </w:rPr>
                <w:t xml:space="preserve"> -</w:t>
              </w:r>
              <w:proofErr w:type="spellStart"/>
              <w:r w:rsidRPr="003D41AC">
                <w:rPr>
                  <w:rStyle w:val="Hyperlink"/>
                  <w:b/>
                  <w:bCs/>
                </w:rPr>
                <w:t>ise</w:t>
              </w:r>
              <w:proofErr w:type="spellEnd"/>
              <w:r w:rsidRPr="003D41AC">
                <w:rPr>
                  <w:rStyle w:val="Hyperlink"/>
                  <w:b/>
                  <w:bCs/>
                </w:rPr>
                <w:t>) (</w:t>
              </w:r>
              <w:proofErr w:type="spellStart"/>
              <w:r w:rsidRPr="003D41AC">
                <w:rPr>
                  <w:rStyle w:val="Hyperlink"/>
                  <w:b/>
                  <w:bCs/>
                </w:rPr>
                <w:t>thenational.academy</w:t>
              </w:r>
              <w:proofErr w:type="spellEnd"/>
              <w:r w:rsidRPr="003D41AC">
                <w:rPr>
                  <w:rStyle w:val="Hyperlink"/>
                  <w:b/>
                  <w:bCs/>
                </w:rPr>
                <w:t>)</w:t>
              </w:r>
            </w:hyperlink>
          </w:p>
          <w:p w14:paraId="1780534D" w14:textId="31086E57" w:rsidR="0095497E" w:rsidRPr="003D41AC" w:rsidRDefault="0095497E">
            <w:pPr>
              <w:rPr>
                <w:b/>
                <w:bCs/>
                <w:color w:val="000000" w:themeColor="text1"/>
                <w:u w:val="single"/>
              </w:rPr>
            </w:pPr>
          </w:p>
          <w:p w14:paraId="2B7DD061" w14:textId="03AF7B9D" w:rsidR="0095497E" w:rsidRPr="003D41AC" w:rsidRDefault="0095497E">
            <w:pPr>
              <w:rPr>
                <w:b/>
                <w:bCs/>
              </w:rPr>
            </w:pPr>
            <w:r w:rsidRPr="003D41AC">
              <w:rPr>
                <w:b/>
                <w:bCs/>
              </w:rPr>
              <w:t>Lesson Three -</w:t>
            </w:r>
            <w:hyperlink r:id="rId17" w:history="1">
              <w:r w:rsidRPr="003D41AC">
                <w:rPr>
                  <w:rStyle w:val="Hyperlink"/>
                  <w:b/>
                  <w:bCs/>
                </w:rPr>
                <w:t>To revise simple, compound and complex sentences (thenational.academy)</w:t>
              </w:r>
            </w:hyperlink>
          </w:p>
          <w:p w14:paraId="697A1E74" w14:textId="77777777" w:rsidR="0095497E" w:rsidRPr="003D41AC" w:rsidRDefault="0095497E">
            <w:pPr>
              <w:rPr>
                <w:b/>
                <w:bCs/>
              </w:rPr>
            </w:pPr>
          </w:p>
          <w:p w14:paraId="002F8BD2" w14:textId="1DB04A1F" w:rsidR="0095497E" w:rsidRPr="003D41AC" w:rsidRDefault="0095497E">
            <w:pPr>
              <w:rPr>
                <w:b/>
                <w:bCs/>
              </w:rPr>
            </w:pPr>
            <w:r w:rsidRPr="003D41AC">
              <w:rPr>
                <w:b/>
                <w:bCs/>
              </w:rPr>
              <w:t xml:space="preserve">Lesson Four - </w:t>
            </w:r>
            <w:hyperlink r:id="rId18" w:history="1">
              <w:r w:rsidRPr="003D41AC">
                <w:rPr>
                  <w:rStyle w:val="Hyperlink"/>
                  <w:b/>
                  <w:bCs/>
                </w:rPr>
                <w:t>To develop an understanding of the main characters in a film (thenational.academy)</w:t>
              </w:r>
            </w:hyperlink>
          </w:p>
          <w:p w14:paraId="0F1843E2" w14:textId="77777777" w:rsidR="0095497E" w:rsidRPr="0095497E" w:rsidRDefault="0095497E">
            <w:pPr>
              <w:rPr>
                <w:rFonts w:ascii="Sassoon Penpals" w:hAnsi="Sassoon Penpals"/>
                <w:b/>
                <w:bCs/>
                <w:color w:val="000000" w:themeColor="text1"/>
                <w:sz w:val="36"/>
                <w:u w:val="single"/>
              </w:rPr>
            </w:pPr>
          </w:p>
          <w:p w14:paraId="4B511F53" w14:textId="77777777" w:rsidR="00AE2A78" w:rsidRPr="00AE2A78" w:rsidRDefault="00954A6C">
            <w:pPr>
              <w:rPr>
                <w:rFonts w:ascii="Sassoon Penpals" w:hAnsi="Sassoon Penpals"/>
                <w:b/>
                <w:sz w:val="36"/>
              </w:rPr>
            </w:pPr>
            <w:r w:rsidRPr="00AE2A78">
              <w:rPr>
                <w:sz w:val="36"/>
              </w:rPr>
              <w:t xml:space="preserve"> </w:t>
            </w:r>
            <w:r w:rsidR="00AE2A78" w:rsidRPr="00AE2A78">
              <w:rPr>
                <w:rFonts w:ascii="Sassoon Penpals" w:hAnsi="Sassoon Penpals"/>
                <w:b/>
                <w:sz w:val="36"/>
              </w:rPr>
              <w:t xml:space="preserve">Please also log onto Spelling Shed to access the new spelling homework words. </w:t>
            </w:r>
          </w:p>
        </w:tc>
      </w:tr>
      <w:tr w:rsidR="003864E6" w14:paraId="6AD756F9" w14:textId="77777777" w:rsidTr="00847116">
        <w:tc>
          <w:tcPr>
            <w:tcW w:w="1871" w:type="dxa"/>
            <w:shd w:val="clear" w:color="auto" w:fill="EB7819"/>
          </w:tcPr>
          <w:p w14:paraId="5B7C4191" w14:textId="77777777" w:rsidR="003864E6" w:rsidRPr="007551AD" w:rsidRDefault="003864E6">
            <w:pPr>
              <w:rPr>
                <w:rFonts w:ascii="Century Gothic" w:hAnsi="Century Gothic"/>
              </w:rPr>
            </w:pPr>
            <w:r w:rsidRPr="007551AD">
              <w:rPr>
                <w:rFonts w:ascii="Century Gothic" w:hAnsi="Century Gothic"/>
              </w:rPr>
              <w:lastRenderedPageBreak/>
              <w:t>Maths</w:t>
            </w:r>
          </w:p>
        </w:tc>
        <w:tc>
          <w:tcPr>
            <w:tcW w:w="13517" w:type="dxa"/>
            <w:shd w:val="clear" w:color="auto" w:fill="F9D6B9"/>
          </w:tcPr>
          <w:p w14:paraId="48EC315E" w14:textId="090D8AC0" w:rsidR="002723C8" w:rsidRPr="003D41AC" w:rsidRDefault="002723C8" w:rsidP="00546A33">
            <w:pPr>
              <w:rPr>
                <w:rFonts w:ascii="Sassoon Penpals" w:hAnsi="Sassoon Penpals" w:cstheme="minorHAnsi"/>
                <w:b/>
                <w:sz w:val="36"/>
              </w:rPr>
            </w:pPr>
            <w:r w:rsidRPr="003D41AC">
              <w:rPr>
                <w:rFonts w:ascii="Sassoon Penpals" w:hAnsi="Sassoon Penpals" w:cstheme="minorHAnsi"/>
                <w:b/>
                <w:sz w:val="36"/>
              </w:rPr>
              <w:t xml:space="preserve">Multiplication and </w:t>
            </w:r>
            <w:r w:rsidR="003D41AC" w:rsidRPr="003D41AC">
              <w:rPr>
                <w:rFonts w:ascii="Sassoon Penpals" w:hAnsi="Sassoon Penpals" w:cstheme="minorHAnsi"/>
                <w:b/>
                <w:sz w:val="36"/>
              </w:rPr>
              <w:t>D</w:t>
            </w:r>
            <w:r w:rsidRPr="003D41AC">
              <w:rPr>
                <w:rFonts w:ascii="Sassoon Penpals" w:hAnsi="Sassoon Penpals" w:cstheme="minorHAnsi"/>
                <w:b/>
                <w:sz w:val="36"/>
              </w:rPr>
              <w:t>ivision</w:t>
            </w:r>
          </w:p>
          <w:p w14:paraId="13E61D9F" w14:textId="77777777" w:rsidR="003D41AC" w:rsidRPr="003D41AC" w:rsidRDefault="003D41AC" w:rsidP="00546A33">
            <w:pPr>
              <w:rPr>
                <w:rFonts w:cstheme="minorHAnsi"/>
                <w:b/>
              </w:rPr>
            </w:pPr>
          </w:p>
          <w:p w14:paraId="282EBDE3" w14:textId="6DC4A896" w:rsidR="003864E6" w:rsidRPr="003D41AC" w:rsidRDefault="003D41AC" w:rsidP="00546A33">
            <w:pPr>
              <w:rPr>
                <w:rFonts w:cstheme="minorHAnsi"/>
                <w:b/>
              </w:rPr>
            </w:pPr>
            <w:r w:rsidRPr="003D41AC">
              <w:rPr>
                <w:rFonts w:cstheme="minorHAnsi"/>
                <w:b/>
              </w:rPr>
              <w:t xml:space="preserve">Lesson One - </w:t>
            </w:r>
            <w:hyperlink r:id="rId19" w:history="1">
              <w:r w:rsidRPr="003D41AC">
                <w:rPr>
                  <w:rStyle w:val="Hyperlink"/>
                  <w:rFonts w:cstheme="minorHAnsi"/>
                  <w:b/>
                </w:rPr>
                <w:t>Using bar models to represent known times tables (thenational.academy)</w:t>
              </w:r>
            </w:hyperlink>
          </w:p>
          <w:p w14:paraId="2C846B8B" w14:textId="6F1E8072" w:rsidR="003D41AC" w:rsidRPr="003D41AC" w:rsidRDefault="003D41AC" w:rsidP="00546A33">
            <w:pPr>
              <w:rPr>
                <w:rFonts w:cstheme="minorHAnsi"/>
                <w:b/>
              </w:rPr>
            </w:pPr>
          </w:p>
          <w:p w14:paraId="0032842A" w14:textId="628A045E" w:rsidR="003D41AC" w:rsidRPr="003D41AC" w:rsidRDefault="003D41AC" w:rsidP="00546A33">
            <w:pPr>
              <w:rPr>
                <w:rFonts w:cstheme="minorHAnsi"/>
                <w:b/>
              </w:rPr>
            </w:pPr>
            <w:r w:rsidRPr="003D41AC">
              <w:rPr>
                <w:rFonts w:cstheme="minorHAnsi"/>
                <w:b/>
              </w:rPr>
              <w:t>Lesson Two -</w:t>
            </w:r>
            <w:hyperlink r:id="rId20" w:history="1">
              <w:r w:rsidRPr="003D41AC">
                <w:rPr>
                  <w:rStyle w:val="Hyperlink"/>
                  <w:rFonts w:cstheme="minorHAnsi"/>
                  <w:b/>
                </w:rPr>
                <w:t>Understanding that multiplication and division are inverse operations (thenational.academy)</w:t>
              </w:r>
            </w:hyperlink>
          </w:p>
          <w:p w14:paraId="63D6851B" w14:textId="37BD396C" w:rsidR="003D41AC" w:rsidRPr="003D41AC" w:rsidRDefault="003D41AC" w:rsidP="00546A33">
            <w:pPr>
              <w:rPr>
                <w:rFonts w:cstheme="minorHAnsi"/>
                <w:b/>
              </w:rPr>
            </w:pPr>
          </w:p>
          <w:p w14:paraId="7150AB30" w14:textId="128838D8" w:rsidR="003D41AC" w:rsidRPr="003D41AC" w:rsidRDefault="003D41AC" w:rsidP="00546A33">
            <w:pPr>
              <w:rPr>
                <w:rFonts w:cstheme="minorHAnsi"/>
                <w:b/>
              </w:rPr>
            </w:pPr>
            <w:r w:rsidRPr="003D41AC">
              <w:rPr>
                <w:rFonts w:cstheme="minorHAnsi"/>
                <w:b/>
              </w:rPr>
              <w:t>Lesson Three -</w:t>
            </w:r>
            <w:hyperlink r:id="rId21" w:history="1">
              <w:r w:rsidRPr="003D41AC">
                <w:rPr>
                  <w:rStyle w:val="Hyperlink"/>
                  <w:rFonts w:cstheme="minorHAnsi"/>
                  <w:b/>
                </w:rPr>
                <w:t>Using the inverse operation to find missing numbers (thenational.academy)</w:t>
              </w:r>
            </w:hyperlink>
          </w:p>
          <w:p w14:paraId="0D18279A" w14:textId="72B40A18" w:rsidR="003D41AC" w:rsidRPr="003D41AC" w:rsidRDefault="003D41AC" w:rsidP="00546A33">
            <w:pPr>
              <w:rPr>
                <w:rFonts w:cstheme="minorHAnsi"/>
                <w:b/>
              </w:rPr>
            </w:pPr>
          </w:p>
          <w:p w14:paraId="7FF44209" w14:textId="4E88DC54" w:rsidR="003D41AC" w:rsidRPr="003D41AC" w:rsidRDefault="003D41AC" w:rsidP="00546A33">
            <w:pPr>
              <w:rPr>
                <w:rFonts w:cstheme="minorHAnsi"/>
                <w:b/>
              </w:rPr>
            </w:pPr>
            <w:r w:rsidRPr="003D41AC">
              <w:rPr>
                <w:rFonts w:cstheme="minorHAnsi"/>
                <w:b/>
              </w:rPr>
              <w:t xml:space="preserve">Lesson Four - </w:t>
            </w:r>
            <w:hyperlink r:id="rId22" w:history="1">
              <w:r w:rsidRPr="003D41AC">
                <w:rPr>
                  <w:rStyle w:val="Hyperlink"/>
                  <w:rFonts w:cstheme="minorHAnsi"/>
                  <w:b/>
                </w:rPr>
                <w:t>Recalling multiplication and division facts (thenational.academy)</w:t>
              </w:r>
            </w:hyperlink>
          </w:p>
          <w:p w14:paraId="24378608" w14:textId="77777777" w:rsidR="00E46C91" w:rsidRPr="003D41AC" w:rsidRDefault="00E46C91" w:rsidP="00546A33">
            <w:pPr>
              <w:rPr>
                <w:rFonts w:ascii="Sassoon Penpals" w:hAnsi="Sassoon Penpals"/>
                <w:b/>
                <w:sz w:val="32"/>
                <w:szCs w:val="32"/>
              </w:rPr>
            </w:pPr>
          </w:p>
          <w:p w14:paraId="011DAF36" w14:textId="77777777" w:rsidR="003864E6" w:rsidRPr="003D41AC" w:rsidRDefault="003864E6" w:rsidP="00A71C28">
            <w:pPr>
              <w:rPr>
                <w:rFonts w:ascii="Sassoon Penpals" w:hAnsi="Sassoon Penpals" w:cstheme="minorHAnsi"/>
                <w:b/>
                <w:sz w:val="36"/>
              </w:rPr>
            </w:pPr>
            <w:r w:rsidRPr="003D41AC">
              <w:rPr>
                <w:rFonts w:ascii="Sassoon Penpals" w:hAnsi="Sassoon Penpals" w:cstheme="minorHAnsi"/>
                <w:b/>
                <w:sz w:val="36"/>
              </w:rPr>
              <w:t>You can also log on to My Maths for additional challenges.</w:t>
            </w:r>
          </w:p>
        </w:tc>
      </w:tr>
      <w:tr w:rsidR="003864E6" w14:paraId="1D696C8B" w14:textId="77777777" w:rsidTr="00847116">
        <w:tc>
          <w:tcPr>
            <w:tcW w:w="1871" w:type="dxa"/>
          </w:tcPr>
          <w:p w14:paraId="62307CAD" w14:textId="77777777" w:rsidR="003864E6" w:rsidRPr="007551AD" w:rsidRDefault="003864E6">
            <w:pPr>
              <w:rPr>
                <w:rFonts w:ascii="Century Gothic" w:hAnsi="Century Gothic"/>
              </w:rPr>
            </w:pPr>
            <w:r w:rsidRPr="007551AD">
              <w:rPr>
                <w:rFonts w:ascii="Century Gothic" w:hAnsi="Century Gothic"/>
              </w:rPr>
              <w:t>Science</w:t>
            </w:r>
          </w:p>
        </w:tc>
        <w:tc>
          <w:tcPr>
            <w:tcW w:w="13517" w:type="dxa"/>
          </w:tcPr>
          <w:p w14:paraId="50F0C4F5" w14:textId="109FF655" w:rsidR="003D41AC" w:rsidRPr="00AE2A78" w:rsidRDefault="003D41AC" w:rsidP="003D41AC">
            <w:pPr>
              <w:rPr>
                <w:rFonts w:ascii="Sassoon Penpals" w:hAnsi="Sassoon Penpals" w:cstheme="minorHAnsi"/>
                <w:b/>
                <w:sz w:val="36"/>
              </w:rPr>
            </w:pPr>
            <w:r>
              <w:rPr>
                <w:rFonts w:ascii="Sassoon Penpals" w:hAnsi="Sassoon Penpals" w:cstheme="minorHAnsi"/>
                <w:b/>
                <w:sz w:val="36"/>
              </w:rPr>
              <w:t>Plant lifecycles</w:t>
            </w:r>
          </w:p>
          <w:p w14:paraId="5C2E8A49" w14:textId="77777777" w:rsidR="003864E6" w:rsidRDefault="003864E6" w:rsidP="002723C8">
            <w:pPr>
              <w:rPr>
                <w:rFonts w:ascii="Sassoon Penpals" w:hAnsi="Sassoon Penpals" w:cstheme="minorHAnsi"/>
                <w:b/>
                <w:sz w:val="36"/>
              </w:rPr>
            </w:pPr>
          </w:p>
          <w:p w14:paraId="6D6465BE" w14:textId="7D8BBFF2" w:rsidR="003D41AC" w:rsidRPr="005A6736" w:rsidRDefault="003D41AC" w:rsidP="002723C8">
            <w:pPr>
              <w:rPr>
                <w:b/>
                <w:bCs/>
              </w:rPr>
            </w:pPr>
            <w:r w:rsidRPr="005A6736">
              <w:rPr>
                <w:b/>
                <w:bCs/>
              </w:rPr>
              <w:t xml:space="preserve">Lesson One - </w:t>
            </w:r>
            <w:hyperlink r:id="rId23" w:history="1">
              <w:r w:rsidRPr="005A6736">
                <w:rPr>
                  <w:rStyle w:val="Hyperlink"/>
                  <w:b/>
                  <w:bCs/>
                </w:rPr>
                <w:t>What conditions could we change to investigate the growth of a plant? (</w:t>
              </w:r>
              <w:proofErr w:type="gramStart"/>
              <w:r w:rsidRPr="005A6736">
                <w:rPr>
                  <w:rStyle w:val="Hyperlink"/>
                  <w:b/>
                  <w:bCs/>
                </w:rPr>
                <w:t>thenational.academy</w:t>
              </w:r>
              <w:proofErr w:type="gramEnd"/>
              <w:r w:rsidRPr="005A6736">
                <w:rPr>
                  <w:rStyle w:val="Hyperlink"/>
                  <w:b/>
                  <w:bCs/>
                </w:rPr>
                <w:t>)</w:t>
              </w:r>
            </w:hyperlink>
          </w:p>
          <w:p w14:paraId="754F9C79" w14:textId="0A32CE03" w:rsidR="003D41AC" w:rsidRPr="005A6736" w:rsidRDefault="003D41AC" w:rsidP="002723C8">
            <w:pPr>
              <w:rPr>
                <w:b/>
                <w:bCs/>
              </w:rPr>
            </w:pPr>
          </w:p>
          <w:p w14:paraId="5A160CE6" w14:textId="20A057E1" w:rsidR="003D41AC" w:rsidRPr="005A6736" w:rsidRDefault="003D41AC" w:rsidP="002723C8">
            <w:pPr>
              <w:rPr>
                <w:b/>
                <w:bCs/>
              </w:rPr>
            </w:pPr>
            <w:r w:rsidRPr="005A6736">
              <w:rPr>
                <w:b/>
                <w:bCs/>
              </w:rPr>
              <w:t xml:space="preserve">Lesson Two - </w:t>
            </w:r>
            <w:hyperlink r:id="rId24" w:history="1">
              <w:r w:rsidRPr="005A6736">
                <w:rPr>
                  <w:rStyle w:val="Hyperlink"/>
                  <w:b/>
                  <w:bCs/>
                </w:rPr>
                <w:t>What are the parts and functions of a plant? (</w:t>
              </w:r>
              <w:proofErr w:type="gramStart"/>
              <w:r w:rsidRPr="005A6736">
                <w:rPr>
                  <w:rStyle w:val="Hyperlink"/>
                  <w:b/>
                  <w:bCs/>
                </w:rPr>
                <w:t>thenational.academy</w:t>
              </w:r>
              <w:proofErr w:type="gramEnd"/>
              <w:r w:rsidRPr="005A6736">
                <w:rPr>
                  <w:rStyle w:val="Hyperlink"/>
                  <w:b/>
                  <w:bCs/>
                </w:rPr>
                <w:t>)</w:t>
              </w:r>
            </w:hyperlink>
          </w:p>
          <w:p w14:paraId="42580910" w14:textId="466078BD" w:rsidR="003D41AC" w:rsidRPr="005A6736" w:rsidRDefault="003D41AC" w:rsidP="002723C8">
            <w:pPr>
              <w:rPr>
                <w:b/>
                <w:bCs/>
              </w:rPr>
            </w:pPr>
          </w:p>
          <w:p w14:paraId="7E04C0E6" w14:textId="139255AC" w:rsidR="003D41AC" w:rsidRPr="005A6736" w:rsidRDefault="003D41AC" w:rsidP="002723C8">
            <w:pPr>
              <w:rPr>
                <w:b/>
                <w:bCs/>
              </w:rPr>
            </w:pPr>
            <w:r w:rsidRPr="005A6736">
              <w:rPr>
                <w:b/>
                <w:bCs/>
              </w:rPr>
              <w:t xml:space="preserve">Lesson Three - </w:t>
            </w:r>
            <w:hyperlink r:id="rId25" w:history="1">
              <w:r w:rsidRPr="005A6736">
                <w:rPr>
                  <w:rStyle w:val="Hyperlink"/>
                  <w:b/>
                  <w:bCs/>
                </w:rPr>
                <w:t>What are the parts and functions of a flower? (</w:t>
              </w:r>
              <w:proofErr w:type="gramStart"/>
              <w:r w:rsidRPr="005A6736">
                <w:rPr>
                  <w:rStyle w:val="Hyperlink"/>
                  <w:b/>
                  <w:bCs/>
                </w:rPr>
                <w:t>thenational.academy</w:t>
              </w:r>
              <w:proofErr w:type="gramEnd"/>
              <w:r w:rsidRPr="005A6736">
                <w:rPr>
                  <w:rStyle w:val="Hyperlink"/>
                  <w:b/>
                  <w:bCs/>
                </w:rPr>
                <w:t>)</w:t>
              </w:r>
            </w:hyperlink>
          </w:p>
          <w:p w14:paraId="5EF5F94A" w14:textId="3FA00E0E" w:rsidR="003D41AC" w:rsidRPr="00AE2A78" w:rsidRDefault="003D41AC" w:rsidP="002723C8">
            <w:pPr>
              <w:rPr>
                <w:rFonts w:ascii="Sassoon Penpals" w:hAnsi="Sassoon Penpals" w:cstheme="minorHAnsi"/>
                <w:sz w:val="36"/>
              </w:rPr>
            </w:pPr>
          </w:p>
        </w:tc>
      </w:tr>
      <w:tr w:rsidR="003864E6" w14:paraId="57BDA5B4" w14:textId="77777777" w:rsidTr="00847116">
        <w:tc>
          <w:tcPr>
            <w:tcW w:w="1871" w:type="dxa"/>
          </w:tcPr>
          <w:p w14:paraId="7075D01C" w14:textId="25298DC9" w:rsidR="003D41AC" w:rsidRPr="007551AD" w:rsidRDefault="003864E6" w:rsidP="003D41AC">
            <w:pPr>
              <w:rPr>
                <w:rFonts w:ascii="Century Gothic" w:hAnsi="Century Gothic"/>
              </w:rPr>
            </w:pPr>
            <w:r>
              <w:rPr>
                <w:rFonts w:ascii="Century Gothic" w:hAnsi="Century Gothic"/>
              </w:rPr>
              <w:t>PSHE</w:t>
            </w:r>
            <w:r w:rsidR="003D41AC">
              <w:rPr>
                <w:rFonts w:ascii="Century Gothic" w:hAnsi="Century Gothic"/>
              </w:rPr>
              <w:t xml:space="preserve"> </w:t>
            </w:r>
            <w:r>
              <w:rPr>
                <w:rFonts w:ascii="Century Gothic" w:hAnsi="Century Gothic"/>
              </w:rPr>
              <w:t>/</w:t>
            </w:r>
            <w:r w:rsidR="003D41AC">
              <w:rPr>
                <w:rFonts w:ascii="Century Gothic" w:hAnsi="Century Gothic"/>
              </w:rPr>
              <w:t xml:space="preserve"> JIGSAW</w:t>
            </w:r>
          </w:p>
        </w:tc>
        <w:tc>
          <w:tcPr>
            <w:tcW w:w="13517" w:type="dxa"/>
          </w:tcPr>
          <w:p w14:paraId="72BDA42D" w14:textId="4911C259" w:rsidR="003864E6" w:rsidRDefault="003864E6" w:rsidP="00A71C28">
            <w:pPr>
              <w:rPr>
                <w:rFonts w:ascii="Sassoon Penpals" w:hAnsi="Sassoon Penpals" w:cstheme="minorHAnsi"/>
                <w:b/>
                <w:sz w:val="36"/>
              </w:rPr>
            </w:pPr>
            <w:r w:rsidRPr="00AE2A78">
              <w:rPr>
                <w:rFonts w:ascii="Sassoon Penpals" w:hAnsi="Sassoon Penpals" w:cstheme="minorHAnsi"/>
                <w:b/>
                <w:sz w:val="36"/>
              </w:rPr>
              <w:t>Emotional Wellbeing</w:t>
            </w:r>
          </w:p>
          <w:p w14:paraId="4959A72C" w14:textId="77777777" w:rsidR="005A6736" w:rsidRPr="00AE2A78" w:rsidRDefault="005A6736" w:rsidP="00A71C28">
            <w:pPr>
              <w:rPr>
                <w:rFonts w:ascii="Sassoon Penpals" w:hAnsi="Sassoon Penpals" w:cstheme="minorHAnsi"/>
                <w:b/>
                <w:sz w:val="36"/>
              </w:rPr>
            </w:pPr>
          </w:p>
          <w:p w14:paraId="63B19A4F" w14:textId="328521A4" w:rsidR="003864E6" w:rsidRPr="005A6736" w:rsidRDefault="005A6736" w:rsidP="00A71C28">
            <w:pPr>
              <w:rPr>
                <w:b/>
                <w:bCs/>
              </w:rPr>
            </w:pPr>
            <w:r w:rsidRPr="005A6736">
              <w:rPr>
                <w:b/>
                <w:bCs/>
              </w:rPr>
              <w:t xml:space="preserve">Lesson One - </w:t>
            </w:r>
            <w:hyperlink r:id="rId26" w:history="1">
              <w:r w:rsidRPr="005A6736">
                <w:rPr>
                  <w:rStyle w:val="Hyperlink"/>
                  <w:b/>
                  <w:bCs/>
                </w:rPr>
                <w:t>Life is all about balance (thenational.academy)</w:t>
              </w:r>
            </w:hyperlink>
          </w:p>
          <w:p w14:paraId="68EFF335" w14:textId="77777777" w:rsidR="005A6736" w:rsidRPr="005A6736" w:rsidRDefault="005A6736" w:rsidP="00A71C28">
            <w:pPr>
              <w:rPr>
                <w:rFonts w:cstheme="minorHAnsi"/>
                <w:b/>
                <w:bCs/>
                <w:sz w:val="36"/>
              </w:rPr>
            </w:pPr>
          </w:p>
          <w:p w14:paraId="41FAAED4" w14:textId="149B6074" w:rsidR="005A6736" w:rsidRPr="005A6736" w:rsidRDefault="005A6736" w:rsidP="00A71C28">
            <w:pPr>
              <w:rPr>
                <w:b/>
                <w:bCs/>
              </w:rPr>
            </w:pPr>
            <w:r w:rsidRPr="005A6736">
              <w:rPr>
                <w:b/>
                <w:bCs/>
              </w:rPr>
              <w:t xml:space="preserve">Lesson Two - </w:t>
            </w:r>
            <w:hyperlink r:id="rId27" w:history="1">
              <w:r w:rsidRPr="005A6736">
                <w:rPr>
                  <w:rStyle w:val="Hyperlink"/>
                  <w:b/>
                  <w:bCs/>
                </w:rPr>
                <w:t>Food, glorious food! (</w:t>
              </w:r>
              <w:proofErr w:type="gramStart"/>
              <w:r w:rsidRPr="005A6736">
                <w:rPr>
                  <w:rStyle w:val="Hyperlink"/>
                  <w:b/>
                  <w:bCs/>
                </w:rPr>
                <w:t>thenational.academy</w:t>
              </w:r>
              <w:proofErr w:type="gramEnd"/>
              <w:r w:rsidRPr="005A6736">
                <w:rPr>
                  <w:rStyle w:val="Hyperlink"/>
                  <w:b/>
                  <w:bCs/>
                </w:rPr>
                <w:t>)</w:t>
              </w:r>
            </w:hyperlink>
          </w:p>
          <w:p w14:paraId="27D00D25" w14:textId="73951776" w:rsidR="005A6736" w:rsidRDefault="005A6736" w:rsidP="00A71C28"/>
          <w:p w14:paraId="39B1ED99" w14:textId="77777777" w:rsidR="005A6736" w:rsidRDefault="005A6736" w:rsidP="00A71C28"/>
          <w:p w14:paraId="521A5863" w14:textId="573C5E4E" w:rsidR="005A6736" w:rsidRPr="00AE2A78" w:rsidRDefault="005A6736" w:rsidP="00A71C28">
            <w:pPr>
              <w:rPr>
                <w:rFonts w:ascii="Sassoon Penpals" w:hAnsi="Sassoon Penpals" w:cstheme="minorHAnsi"/>
                <w:sz w:val="36"/>
              </w:rPr>
            </w:pPr>
          </w:p>
        </w:tc>
      </w:tr>
      <w:tr w:rsidR="005A6736" w14:paraId="405BFAA4" w14:textId="77777777" w:rsidTr="005A6736">
        <w:tc>
          <w:tcPr>
            <w:tcW w:w="1871" w:type="dxa"/>
          </w:tcPr>
          <w:p w14:paraId="218ADF22" w14:textId="7D1ACD22" w:rsidR="005A6736" w:rsidRPr="007551AD" w:rsidRDefault="005A6736">
            <w:pPr>
              <w:rPr>
                <w:rFonts w:ascii="Century Gothic" w:hAnsi="Century Gothic"/>
              </w:rPr>
            </w:pPr>
            <w:r>
              <w:rPr>
                <w:rFonts w:ascii="Century Gothic" w:hAnsi="Century Gothic"/>
              </w:rPr>
              <w:t>Geography</w:t>
            </w:r>
          </w:p>
        </w:tc>
        <w:tc>
          <w:tcPr>
            <w:tcW w:w="13517" w:type="dxa"/>
          </w:tcPr>
          <w:p w14:paraId="50004556" w14:textId="2DE0AB9F" w:rsidR="005A6736" w:rsidRDefault="005A6736" w:rsidP="002723C8">
            <w:pPr>
              <w:tabs>
                <w:tab w:val="left" w:pos="949"/>
              </w:tabs>
              <w:rPr>
                <w:rFonts w:ascii="Sassoon Penpals" w:hAnsi="Sassoon Penpals" w:cstheme="majorHAnsi"/>
                <w:b/>
                <w:sz w:val="40"/>
              </w:rPr>
            </w:pPr>
            <w:r>
              <w:rPr>
                <w:rFonts w:ascii="Sassoon Penpals" w:hAnsi="Sassoon Penpals" w:cstheme="majorHAnsi"/>
                <w:b/>
                <w:sz w:val="40"/>
              </w:rPr>
              <w:t>Geography – Mountains, volcanoes and Earthquakes</w:t>
            </w:r>
          </w:p>
          <w:p w14:paraId="1CC535D3" w14:textId="77777777" w:rsidR="005A6736" w:rsidRPr="005A6736" w:rsidRDefault="005A6736" w:rsidP="002723C8">
            <w:pPr>
              <w:tabs>
                <w:tab w:val="left" w:pos="949"/>
              </w:tabs>
              <w:rPr>
                <w:b/>
                <w:bCs/>
              </w:rPr>
            </w:pPr>
          </w:p>
          <w:p w14:paraId="2033344A" w14:textId="6DD965AE" w:rsidR="005A6736" w:rsidRPr="005A6736" w:rsidRDefault="005A6736" w:rsidP="002723C8">
            <w:pPr>
              <w:tabs>
                <w:tab w:val="left" w:pos="949"/>
              </w:tabs>
              <w:rPr>
                <w:b/>
                <w:bCs/>
              </w:rPr>
            </w:pPr>
            <w:r w:rsidRPr="005A6736">
              <w:rPr>
                <w:b/>
                <w:bCs/>
              </w:rPr>
              <w:lastRenderedPageBreak/>
              <w:t xml:space="preserve">Lesson One - </w:t>
            </w:r>
            <w:hyperlink r:id="rId28" w:history="1">
              <w:r w:rsidRPr="005A6736">
                <w:rPr>
                  <w:rStyle w:val="Hyperlink"/>
                  <w:b/>
                  <w:bCs/>
                </w:rPr>
                <w:t>What is the earth made of? (</w:t>
              </w:r>
              <w:proofErr w:type="gramStart"/>
              <w:r w:rsidRPr="005A6736">
                <w:rPr>
                  <w:rStyle w:val="Hyperlink"/>
                  <w:b/>
                  <w:bCs/>
                </w:rPr>
                <w:t>thenational.academy</w:t>
              </w:r>
              <w:proofErr w:type="gramEnd"/>
              <w:r w:rsidRPr="005A6736">
                <w:rPr>
                  <w:rStyle w:val="Hyperlink"/>
                  <w:b/>
                  <w:bCs/>
                </w:rPr>
                <w:t>)</w:t>
              </w:r>
            </w:hyperlink>
          </w:p>
          <w:p w14:paraId="481EAE89" w14:textId="5C1A8E04" w:rsidR="005A6736" w:rsidRPr="005A6736" w:rsidRDefault="005A6736" w:rsidP="002723C8">
            <w:pPr>
              <w:tabs>
                <w:tab w:val="left" w:pos="949"/>
              </w:tabs>
              <w:rPr>
                <w:b/>
                <w:bCs/>
              </w:rPr>
            </w:pPr>
          </w:p>
          <w:p w14:paraId="01C71DE7" w14:textId="106BADC4" w:rsidR="005A6736" w:rsidRPr="005A6736" w:rsidRDefault="005A6736" w:rsidP="002723C8">
            <w:pPr>
              <w:tabs>
                <w:tab w:val="left" w:pos="949"/>
              </w:tabs>
              <w:rPr>
                <w:b/>
                <w:bCs/>
              </w:rPr>
            </w:pPr>
            <w:r w:rsidRPr="005A6736">
              <w:rPr>
                <w:b/>
                <w:bCs/>
              </w:rPr>
              <w:t xml:space="preserve">Lesson Two - </w:t>
            </w:r>
            <w:hyperlink r:id="rId29" w:history="1">
              <w:r w:rsidRPr="005A6736">
                <w:rPr>
                  <w:rStyle w:val="Hyperlink"/>
                  <w:b/>
                  <w:bCs/>
                </w:rPr>
                <w:t>What are fold mountains? (</w:t>
              </w:r>
              <w:proofErr w:type="gramStart"/>
              <w:r w:rsidRPr="005A6736">
                <w:rPr>
                  <w:rStyle w:val="Hyperlink"/>
                  <w:b/>
                  <w:bCs/>
                </w:rPr>
                <w:t>thenational.academy</w:t>
              </w:r>
              <w:proofErr w:type="gramEnd"/>
              <w:r w:rsidRPr="005A6736">
                <w:rPr>
                  <w:rStyle w:val="Hyperlink"/>
                  <w:b/>
                  <w:bCs/>
                </w:rPr>
                <w:t>)</w:t>
              </w:r>
            </w:hyperlink>
          </w:p>
          <w:p w14:paraId="0DF5E65D" w14:textId="2D932D11" w:rsidR="005A6736" w:rsidRPr="005A6736" w:rsidRDefault="005A6736" w:rsidP="002723C8">
            <w:pPr>
              <w:tabs>
                <w:tab w:val="left" w:pos="949"/>
              </w:tabs>
              <w:rPr>
                <w:b/>
                <w:bCs/>
              </w:rPr>
            </w:pPr>
          </w:p>
          <w:p w14:paraId="0234B042" w14:textId="1E41FA4A" w:rsidR="005A6736" w:rsidRPr="005A6736" w:rsidRDefault="005A6736" w:rsidP="002723C8">
            <w:pPr>
              <w:tabs>
                <w:tab w:val="left" w:pos="949"/>
              </w:tabs>
              <w:rPr>
                <w:b/>
                <w:bCs/>
              </w:rPr>
            </w:pPr>
            <w:r w:rsidRPr="005A6736">
              <w:rPr>
                <w:b/>
                <w:bCs/>
              </w:rPr>
              <w:t xml:space="preserve">Lesson Three - </w:t>
            </w:r>
            <w:hyperlink r:id="rId30" w:history="1">
              <w:r w:rsidRPr="005A6736">
                <w:rPr>
                  <w:rStyle w:val="Hyperlink"/>
                  <w:b/>
                  <w:bCs/>
                </w:rPr>
                <w:t>How are volcanoes made? (</w:t>
              </w:r>
              <w:proofErr w:type="gramStart"/>
              <w:r w:rsidRPr="005A6736">
                <w:rPr>
                  <w:rStyle w:val="Hyperlink"/>
                  <w:b/>
                  <w:bCs/>
                </w:rPr>
                <w:t>thenational.academy</w:t>
              </w:r>
              <w:proofErr w:type="gramEnd"/>
              <w:r w:rsidRPr="005A6736">
                <w:rPr>
                  <w:rStyle w:val="Hyperlink"/>
                  <w:b/>
                  <w:bCs/>
                </w:rPr>
                <w:t>)</w:t>
              </w:r>
            </w:hyperlink>
          </w:p>
          <w:p w14:paraId="42909975" w14:textId="416A25A6" w:rsidR="005A6736" w:rsidRPr="002723C8" w:rsidRDefault="005A6736" w:rsidP="002723C8">
            <w:pPr>
              <w:tabs>
                <w:tab w:val="left" w:pos="949"/>
              </w:tabs>
              <w:rPr>
                <w:rFonts w:ascii="Sassoon Penpals" w:hAnsi="Sassoon Penpals" w:cstheme="majorHAnsi"/>
                <w:sz w:val="36"/>
                <w:szCs w:val="36"/>
              </w:rPr>
            </w:pPr>
          </w:p>
        </w:tc>
      </w:tr>
      <w:tr w:rsidR="003864E6" w14:paraId="2692A9C7" w14:textId="77777777" w:rsidTr="00847116">
        <w:tc>
          <w:tcPr>
            <w:tcW w:w="1871" w:type="dxa"/>
          </w:tcPr>
          <w:p w14:paraId="23AB36F4" w14:textId="77777777" w:rsidR="003864E6" w:rsidRPr="007551AD" w:rsidRDefault="003864E6">
            <w:pPr>
              <w:rPr>
                <w:rFonts w:ascii="Century Gothic" w:hAnsi="Century Gothic"/>
              </w:rPr>
            </w:pPr>
            <w:r>
              <w:rPr>
                <w:rFonts w:ascii="Century Gothic" w:hAnsi="Century Gothic"/>
              </w:rPr>
              <w:lastRenderedPageBreak/>
              <w:t>PE</w:t>
            </w:r>
          </w:p>
        </w:tc>
        <w:tc>
          <w:tcPr>
            <w:tcW w:w="13517" w:type="dxa"/>
          </w:tcPr>
          <w:p w14:paraId="7A67EC27" w14:textId="77777777" w:rsidR="003864E6" w:rsidRPr="00AE2A78" w:rsidRDefault="00AE2A78" w:rsidP="00A71C28">
            <w:pPr>
              <w:rPr>
                <w:rFonts w:ascii="Sassoon Penpals" w:hAnsi="Sassoon Penpals" w:cstheme="minorHAnsi"/>
                <w:b/>
                <w:sz w:val="40"/>
              </w:rPr>
            </w:pPr>
            <w:r w:rsidRPr="00AE2A78">
              <w:rPr>
                <w:rFonts w:ascii="Sassoon Penpals" w:hAnsi="Sassoon Penpals" w:cstheme="minorHAnsi"/>
                <w:b/>
                <w:sz w:val="40"/>
              </w:rPr>
              <w:t>Yoga</w:t>
            </w:r>
          </w:p>
          <w:p w14:paraId="7FDB993D" w14:textId="77777777" w:rsidR="00AE2A78" w:rsidRPr="005A6736" w:rsidRDefault="00B66FEE" w:rsidP="00A71C28">
            <w:pPr>
              <w:rPr>
                <w:rFonts w:ascii="Sassoon Penpals" w:hAnsi="Sassoon Penpals" w:cstheme="minorHAnsi"/>
              </w:rPr>
            </w:pPr>
            <w:hyperlink r:id="rId31" w:history="1">
              <w:r w:rsidR="00A9496E" w:rsidRPr="005A6736">
                <w:rPr>
                  <w:rStyle w:val="Hyperlink"/>
                  <w:rFonts w:ascii="Sassoon Penpals" w:hAnsi="Sassoon Penpals" w:cstheme="minorHAnsi"/>
                </w:rPr>
                <w:t>https://www.youtube.com/user/CosmicKidsYoga</w:t>
              </w:r>
            </w:hyperlink>
          </w:p>
        </w:tc>
      </w:tr>
    </w:tbl>
    <w:p w14:paraId="6388116E" w14:textId="77777777" w:rsidR="00B40D88" w:rsidRDefault="00B40D88"/>
    <w:sectPr w:rsidR="00B40D88" w:rsidSect="009B4FA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 Penpals">
    <w:altName w:val="Calibri"/>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2D"/>
    <w:rsid w:val="00056EE9"/>
    <w:rsid w:val="000C57FA"/>
    <w:rsid w:val="0010505C"/>
    <w:rsid w:val="00110681"/>
    <w:rsid w:val="00182A49"/>
    <w:rsid w:val="0024334D"/>
    <w:rsid w:val="0026345F"/>
    <w:rsid w:val="002723C8"/>
    <w:rsid w:val="002A1EDF"/>
    <w:rsid w:val="002F282F"/>
    <w:rsid w:val="0031466C"/>
    <w:rsid w:val="003465DB"/>
    <w:rsid w:val="003864E6"/>
    <w:rsid w:val="003D395E"/>
    <w:rsid w:val="003D41AC"/>
    <w:rsid w:val="00524F7D"/>
    <w:rsid w:val="00546A33"/>
    <w:rsid w:val="00581E85"/>
    <w:rsid w:val="005A6736"/>
    <w:rsid w:val="005A70B4"/>
    <w:rsid w:val="006530E1"/>
    <w:rsid w:val="00660F78"/>
    <w:rsid w:val="00667E9C"/>
    <w:rsid w:val="007551AD"/>
    <w:rsid w:val="00826761"/>
    <w:rsid w:val="00833305"/>
    <w:rsid w:val="00847116"/>
    <w:rsid w:val="0095497E"/>
    <w:rsid w:val="00954A6C"/>
    <w:rsid w:val="009B4FA8"/>
    <w:rsid w:val="00A1478D"/>
    <w:rsid w:val="00A71C28"/>
    <w:rsid w:val="00A9496E"/>
    <w:rsid w:val="00AE2A78"/>
    <w:rsid w:val="00B40D88"/>
    <w:rsid w:val="00B66FEE"/>
    <w:rsid w:val="00CB6271"/>
    <w:rsid w:val="00CC5F2D"/>
    <w:rsid w:val="00E46C91"/>
    <w:rsid w:val="00E6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38E5"/>
  <w15:chartTrackingRefBased/>
  <w15:docId w15:val="{8B3C5CF4-FBCA-4E7B-9AFA-9B805887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FA8"/>
    <w:rPr>
      <w:color w:val="0563C1" w:themeColor="hyperlink"/>
      <w:u w:val="single"/>
    </w:rPr>
  </w:style>
  <w:style w:type="character" w:styleId="FollowedHyperlink">
    <w:name w:val="FollowedHyperlink"/>
    <w:basedOn w:val="DefaultParagraphFont"/>
    <w:uiPriority w:val="99"/>
    <w:semiHidden/>
    <w:unhideWhenUsed/>
    <w:rsid w:val="003864E6"/>
    <w:rPr>
      <w:color w:val="954F72" w:themeColor="followedHyperlink"/>
      <w:u w:val="single"/>
    </w:rPr>
  </w:style>
  <w:style w:type="character" w:styleId="UnresolvedMention">
    <w:name w:val="Unresolved Mention"/>
    <w:basedOn w:val="DefaultParagraphFont"/>
    <w:uiPriority w:val="99"/>
    <w:semiHidden/>
    <w:unhideWhenUsed/>
    <w:rsid w:val="00CB6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274788">
      <w:bodyDiv w:val="1"/>
      <w:marLeft w:val="0"/>
      <w:marRight w:val="0"/>
      <w:marTop w:val="0"/>
      <w:marBottom w:val="0"/>
      <w:divBdr>
        <w:top w:val="none" w:sz="0" w:space="0" w:color="auto"/>
        <w:left w:val="none" w:sz="0" w:space="0" w:color="auto"/>
        <w:bottom w:val="none" w:sz="0" w:space="0" w:color="auto"/>
        <w:right w:val="none" w:sz="0" w:space="0" w:color="auto"/>
      </w:divBdr>
      <w:divsChild>
        <w:div w:id="590743120">
          <w:marLeft w:val="-180"/>
          <w:marRight w:val="-180"/>
          <w:marTop w:val="720"/>
          <w:marBottom w:val="0"/>
          <w:divBdr>
            <w:top w:val="none" w:sz="0" w:space="0" w:color="auto"/>
            <w:left w:val="none" w:sz="0" w:space="0" w:color="auto"/>
            <w:bottom w:val="none" w:sz="0" w:space="0" w:color="auto"/>
            <w:right w:val="none" w:sz="0" w:space="0" w:color="auto"/>
          </w:divBdr>
          <w:divsChild>
            <w:div w:id="1912278380">
              <w:marLeft w:val="0"/>
              <w:marRight w:val="0"/>
              <w:marTop w:val="0"/>
              <w:marBottom w:val="0"/>
              <w:divBdr>
                <w:top w:val="none" w:sz="0" w:space="0" w:color="auto"/>
                <w:left w:val="none" w:sz="0" w:space="0" w:color="auto"/>
                <w:bottom w:val="none" w:sz="0" w:space="0" w:color="auto"/>
                <w:right w:val="none" w:sz="0" w:space="0" w:color="auto"/>
              </w:divBdr>
            </w:div>
            <w:div w:id="1307659540">
              <w:marLeft w:val="0"/>
              <w:marRight w:val="0"/>
              <w:marTop w:val="0"/>
              <w:marBottom w:val="360"/>
              <w:divBdr>
                <w:top w:val="none" w:sz="0" w:space="0" w:color="auto"/>
                <w:left w:val="none" w:sz="0" w:space="0" w:color="auto"/>
                <w:bottom w:val="none" w:sz="0" w:space="0" w:color="auto"/>
                <w:right w:val="none" w:sz="0" w:space="0" w:color="auto"/>
              </w:divBdr>
              <w:divsChild>
                <w:div w:id="19288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develop-reading-for-pleasure-through-book-recommendations-68rp4c" TargetMode="External"/><Relationship Id="rId18" Type="http://schemas.openxmlformats.org/officeDocument/2006/relationships/hyperlink" Target="https://classroom.thenational.academy/lessons/to-develop-an-understanding-of-the-main-characters-in-a-film-6xhp6c" TargetMode="External"/><Relationship Id="rId26" Type="http://schemas.openxmlformats.org/officeDocument/2006/relationships/hyperlink" Target="https://classroom.thenational.academy/lessons/life-is-all-about-balance-crwk6r" TargetMode="External"/><Relationship Id="rId3" Type="http://schemas.openxmlformats.org/officeDocument/2006/relationships/customXml" Target="../customXml/item3.xml"/><Relationship Id="rId21" Type="http://schemas.openxmlformats.org/officeDocument/2006/relationships/hyperlink" Target="https://classroom.thenational.academy/lessons/using-the-inverse-operation-to-find-missing-numbers-cgt32c" TargetMode="External"/><Relationship Id="rId7" Type="http://schemas.openxmlformats.org/officeDocument/2006/relationships/image" Target="media/image1.jpeg"/><Relationship Id="rId12" Type="http://schemas.openxmlformats.org/officeDocument/2006/relationships/hyperlink" Target="https://classroom.thenational.academy/lessons/to-develop-reading-for-pleasure-through-discussion-of-favourite-characters-cguk8e" TargetMode="External"/><Relationship Id="rId17" Type="http://schemas.openxmlformats.org/officeDocument/2006/relationships/hyperlink" Target="https://classroom.thenational.academy/lessons/to-revise-simple-compound-and-complex-sentences-6tgp2d" TargetMode="External"/><Relationship Id="rId25" Type="http://schemas.openxmlformats.org/officeDocument/2006/relationships/hyperlink" Target="https://classroom.thenational.academy/lessons/what-are-the-parts-and-functions-of-a-flower-cmrkg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to-investigate-suffixes-ify-ise-6mt62t" TargetMode="External"/><Relationship Id="rId20" Type="http://schemas.openxmlformats.org/officeDocument/2006/relationships/hyperlink" Target="https://classroom.thenational.academy/lessons/understanding-that-multiplication-and-division-are-inverse-operations-61gk0r" TargetMode="External"/><Relationship Id="rId29" Type="http://schemas.openxmlformats.org/officeDocument/2006/relationships/hyperlink" Target="https://classroom.thenational.academy/lessons/what-are-fold-mountains-61hp2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to-develop-reading-for-pleasure-through-personal-reflection-61hk2c" TargetMode="External"/><Relationship Id="rId24" Type="http://schemas.openxmlformats.org/officeDocument/2006/relationships/hyperlink" Target="https://classroom.thenational.academy/lessons/what-are-the-parts-and-functions-of-a-plant-69gk8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lassroom.thenational.academy/lessons/to-learn-about-maori-culture-ccvpcc" TargetMode="External"/><Relationship Id="rId23" Type="http://schemas.openxmlformats.org/officeDocument/2006/relationships/hyperlink" Target="https://classroom.thenational.academy/lessons/what-conditions-could-we-change-to-investigate-the-growth-of-a-plant-cmv66t" TargetMode="External"/><Relationship Id="rId28" Type="http://schemas.openxmlformats.org/officeDocument/2006/relationships/hyperlink" Target="https://classroom.thenational.academy/lessons/what-is-the-earth-made-of-6hk3ec" TargetMode="External"/><Relationship Id="rId10" Type="http://schemas.openxmlformats.org/officeDocument/2006/relationships/hyperlink" Target="https://classroom.thenational.academy/lessons/to-revise-our-understanding-of-simple-and-compound-sentences-65gkje" TargetMode="External"/><Relationship Id="rId19" Type="http://schemas.openxmlformats.org/officeDocument/2006/relationships/hyperlink" Target="https://classroom.thenational.academy/lessons/using-bar-models-to-represent-known-times-tables-6tj62e" TargetMode="External"/><Relationship Id="rId31" Type="http://schemas.openxmlformats.org/officeDocument/2006/relationships/hyperlink" Target="https://www.youtube.com/user/CosmicKidsYoga" TargetMode="External"/><Relationship Id="rId4" Type="http://schemas.openxmlformats.org/officeDocument/2006/relationships/styles" Target="styles.xml"/><Relationship Id="rId9" Type="http://schemas.openxmlformats.org/officeDocument/2006/relationships/hyperlink" Target="https://classroom.thenational.academy/lessons/to-explore-simple-and-compound-sentences-6hk3ed?activity=video&amp;step=1" TargetMode="External"/><Relationship Id="rId14" Type="http://schemas.openxmlformats.org/officeDocument/2006/relationships/hyperlink" Target="https://classroom.thenational.academy/lessons/to-develop-reading-for-pleasure-through-book-recommendations-68rp4c" TargetMode="External"/><Relationship Id="rId22" Type="http://schemas.openxmlformats.org/officeDocument/2006/relationships/hyperlink" Target="https://classroom.thenational.academy/lessons/recalling-multiplication-and-division-facts-cmwk0d" TargetMode="External"/><Relationship Id="rId27" Type="http://schemas.openxmlformats.org/officeDocument/2006/relationships/hyperlink" Target="https://classroom.thenational.academy/lessons/food-glorious-food-64vkec" TargetMode="External"/><Relationship Id="rId30" Type="http://schemas.openxmlformats.org/officeDocument/2006/relationships/hyperlink" Target="https://classroom.thenational.academy/lessons/how-are-volcanoes-made-71h3cd"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F0C0C24555D46A9200E1F2EC65BD1" ma:contentTypeVersion="13" ma:contentTypeDescription="Create a new document." ma:contentTypeScope="" ma:versionID="46a5aa36b37b6e5c8e81b72d830029b5">
  <xsd:schema xmlns:xsd="http://www.w3.org/2001/XMLSchema" xmlns:xs="http://www.w3.org/2001/XMLSchema" xmlns:p="http://schemas.microsoft.com/office/2006/metadata/properties" xmlns:ns2="7181eae9-766a-431a-98ec-36929f0a31c9" xmlns:ns3="dbf5397f-9562-4fea-ae14-1a71bed8fd9b" targetNamespace="http://schemas.microsoft.com/office/2006/metadata/properties" ma:root="true" ma:fieldsID="2bf5488eb1328f8b0aa1cbfac3c2f181" ns2:_="" ns3:_="">
    <xsd:import namespace="7181eae9-766a-431a-98ec-36929f0a31c9"/>
    <xsd:import namespace="dbf5397f-9562-4fea-ae14-1a71bed8f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eae9-766a-431a-98ec-36929f0a3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5397f-9562-4fea-ae14-1a71bed8fd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0158F-E51B-4680-BB0E-CDB7FB17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eae9-766a-431a-98ec-36929f0a31c9"/>
    <ds:schemaRef ds:uri="dbf5397f-9562-4fea-ae14-1a71bed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5ED4D-5AA0-4D0D-8363-25EC720AFBE6}">
  <ds:schemaRefs>
    <ds:schemaRef ds:uri="http://schemas.microsoft.com/sharepoint/v3/contenttype/forms"/>
  </ds:schemaRefs>
</ds:datastoreItem>
</file>

<file path=customXml/itemProps3.xml><?xml version="1.0" encoding="utf-8"?>
<ds:datastoreItem xmlns:ds="http://schemas.openxmlformats.org/officeDocument/2006/customXml" ds:itemID="{8C97EBC6-CCAB-41CE-9564-B5466D130FCD}">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7181eae9-766a-431a-98ec-36929f0a31c9"/>
    <ds:schemaRef ds:uri="http://schemas.microsoft.com/office/2006/documentManagement/types"/>
    <ds:schemaRef ds:uri="dbf5397f-9562-4fea-ae14-1a71bed8fd9b"/>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Norris</dc:creator>
  <cp:keywords/>
  <dc:description/>
  <cp:lastModifiedBy>Barry Harding</cp:lastModifiedBy>
  <cp:revision>2</cp:revision>
  <cp:lastPrinted>2021-01-03T18:47:00Z</cp:lastPrinted>
  <dcterms:created xsi:type="dcterms:W3CDTF">2022-03-10T12:34:00Z</dcterms:created>
  <dcterms:modified xsi:type="dcterms:W3CDTF">2022-03-10T12:34:00Z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0x010100F53F0C0C24555D46A9200E1F2EC65BD1</vt:lpwstr>
  </property>
</Properties>
</file>